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E42FA5" w:rsidRPr="00E42FA5" w:rsidTr="00C32BD6">
        <w:tc>
          <w:tcPr>
            <w:tcW w:w="9634" w:type="dxa"/>
          </w:tcPr>
          <w:p w:rsidR="00155B3B" w:rsidRPr="002F6F28" w:rsidRDefault="00333E69" w:rsidP="00DE663D">
            <w:pPr>
              <w:pStyle w:val="ListParagraph"/>
              <w:numPr>
                <w:ilvl w:val="0"/>
                <w:numId w:val="1"/>
              </w:numPr>
              <w:spacing w:line="240" w:lineRule="auto"/>
              <w:ind w:left="357" w:firstLine="0"/>
              <w:jc w:val="both"/>
              <w:rPr>
                <w:rFonts w:cs="Times New Roman"/>
                <w:i/>
                <w:color w:val="003399" w:themeColor="text1"/>
                <w:szCs w:val="20"/>
                <w:lang w:val="en-GB"/>
              </w:rPr>
            </w:pPr>
            <w:r w:rsidRPr="00E42FA5">
              <w:rPr>
                <w:rFonts w:cs="Times New Roman"/>
                <w:b/>
                <w:color w:val="003399" w:themeColor="text1"/>
                <w:szCs w:val="20"/>
                <w:lang w:val="en-GB"/>
              </w:rPr>
              <w:t>Name of the challenge</w:t>
            </w:r>
            <w:r w:rsidRPr="00E42FA5">
              <w:rPr>
                <w:rFonts w:cs="Times New Roman"/>
                <w:color w:val="003399" w:themeColor="text1"/>
                <w:szCs w:val="20"/>
                <w:lang w:val="en-GB"/>
              </w:rPr>
              <w:t xml:space="preserve"> </w:t>
            </w:r>
            <w:r w:rsidRPr="00E42FA5">
              <w:rPr>
                <w:rFonts w:cs="Times New Roman"/>
                <w:i/>
                <w:color w:val="003399" w:themeColor="text1"/>
                <w:szCs w:val="20"/>
                <w:lang w:val="en-GB"/>
              </w:rPr>
              <w:t>(short, powerful and inspiring description):</w:t>
            </w:r>
          </w:p>
          <w:p w:rsidR="00D66D84" w:rsidRPr="002F6F28" w:rsidRDefault="00CA1EBE" w:rsidP="00DE663D">
            <w:pPr>
              <w:spacing w:after="200" w:line="240" w:lineRule="auto"/>
              <w:ind w:left="357"/>
              <w:jc w:val="both"/>
              <w:rPr>
                <w:rFonts w:cs="Times New Roman"/>
                <w:b/>
                <w:i/>
                <w:color w:val="003399" w:themeColor="text1"/>
                <w:szCs w:val="20"/>
                <w:lang w:val="en-GB"/>
              </w:rPr>
            </w:pPr>
            <w:r w:rsidRPr="00E42FA5">
              <w:rPr>
                <w:rFonts w:cs="Times New Roman"/>
                <w:b/>
                <w:i/>
                <w:color w:val="003399" w:themeColor="text1"/>
                <w:szCs w:val="20"/>
                <w:lang w:val="en-GB"/>
              </w:rPr>
              <w:t>SMART IT SOLUTIONS FOR EFFICIENT REGIONAL DEVELOPMENT ANALY</w:t>
            </w:r>
            <w:r w:rsidR="00A519F4" w:rsidRPr="00E42FA5">
              <w:rPr>
                <w:rFonts w:cs="Times New Roman"/>
                <w:b/>
                <w:i/>
                <w:color w:val="003399" w:themeColor="text1"/>
                <w:szCs w:val="20"/>
                <w:lang w:val="en-GB"/>
              </w:rPr>
              <w:t>S</w:t>
            </w:r>
            <w:r w:rsidRPr="00E42FA5">
              <w:rPr>
                <w:rFonts w:cs="Times New Roman"/>
                <w:b/>
                <w:i/>
                <w:color w:val="003399" w:themeColor="text1"/>
                <w:szCs w:val="20"/>
                <w:lang w:val="en-GB"/>
              </w:rPr>
              <w:t>ES</w:t>
            </w:r>
            <w:r w:rsidR="00CC357A" w:rsidRPr="00E42FA5">
              <w:rPr>
                <w:rFonts w:cs="Times New Roman"/>
                <w:b/>
                <w:i/>
                <w:color w:val="003399" w:themeColor="text1"/>
                <w:szCs w:val="20"/>
                <w:lang w:val="en-GB"/>
              </w:rPr>
              <w:t xml:space="preserve"> AND MANAGEMENT</w:t>
            </w:r>
            <w:r w:rsidRPr="00E42FA5">
              <w:rPr>
                <w:rFonts w:cs="Times New Roman"/>
                <w:b/>
                <w:i/>
                <w:color w:val="003399" w:themeColor="text1"/>
                <w:szCs w:val="20"/>
                <w:lang w:val="en-GB"/>
              </w:rPr>
              <w:t xml:space="preserve"> </w:t>
            </w:r>
          </w:p>
        </w:tc>
      </w:tr>
      <w:tr w:rsidR="00E42FA5" w:rsidRPr="00E42FA5" w:rsidTr="00C32BD6">
        <w:tc>
          <w:tcPr>
            <w:tcW w:w="9634" w:type="dxa"/>
          </w:tcPr>
          <w:p w:rsidR="00445381" w:rsidRDefault="00333E69" w:rsidP="00DE663D">
            <w:pPr>
              <w:pStyle w:val="ListParagraph"/>
              <w:numPr>
                <w:ilvl w:val="0"/>
                <w:numId w:val="1"/>
              </w:numPr>
              <w:spacing w:line="240" w:lineRule="auto"/>
              <w:ind w:left="357" w:firstLine="0"/>
              <w:jc w:val="both"/>
              <w:rPr>
                <w:rFonts w:cs="Times New Roman"/>
                <w:i/>
                <w:color w:val="003399" w:themeColor="text1"/>
                <w:szCs w:val="20"/>
                <w:lang w:val="en-GB"/>
              </w:rPr>
            </w:pPr>
            <w:r w:rsidRPr="00E42FA5">
              <w:rPr>
                <w:rFonts w:cs="Times New Roman"/>
                <w:b/>
                <w:color w:val="003399" w:themeColor="text1"/>
                <w:szCs w:val="20"/>
                <w:lang w:val="en-GB"/>
              </w:rPr>
              <w:t>Context</w:t>
            </w:r>
            <w:r w:rsidRPr="00E42FA5">
              <w:rPr>
                <w:rFonts w:cs="Times New Roman"/>
                <w:b/>
                <w:i/>
                <w:color w:val="003399" w:themeColor="text1"/>
                <w:szCs w:val="20"/>
                <w:lang w:val="en-GB"/>
              </w:rPr>
              <w:t>:</w:t>
            </w:r>
            <w:r w:rsidRPr="00E42FA5">
              <w:rPr>
                <w:rFonts w:cs="Times New Roman"/>
                <w:i/>
                <w:color w:val="003399" w:themeColor="text1"/>
                <w:szCs w:val="20"/>
                <w:lang w:val="en-GB"/>
              </w:rPr>
              <w:t xml:space="preserve"> (what is the background information behind the challenge, what is the state of the art of the sectors, the role of the organization in this context, the target group to whom the solution need to be addressed, etc) </w:t>
            </w:r>
          </w:p>
          <w:p w:rsidR="00E42FA5" w:rsidRPr="00E42FA5" w:rsidRDefault="00E42FA5" w:rsidP="00DE663D">
            <w:pPr>
              <w:pStyle w:val="ListParagraph"/>
              <w:spacing w:line="240" w:lineRule="auto"/>
              <w:ind w:left="357"/>
              <w:jc w:val="both"/>
              <w:rPr>
                <w:rFonts w:cs="Times New Roman"/>
                <w:i/>
                <w:color w:val="003399" w:themeColor="text1"/>
                <w:szCs w:val="20"/>
                <w:lang w:val="en-GB"/>
              </w:rPr>
            </w:pPr>
          </w:p>
          <w:p w:rsidR="00D66D84" w:rsidRPr="00B15B82" w:rsidRDefault="00445381" w:rsidP="00DE663D">
            <w:pPr>
              <w:pStyle w:val="ListParagraph"/>
              <w:spacing w:line="240" w:lineRule="auto"/>
              <w:ind w:left="357"/>
              <w:jc w:val="both"/>
              <w:rPr>
                <w:rFonts w:cs="Times New Roman"/>
                <w:i/>
                <w:color w:val="003399" w:themeColor="text1"/>
                <w:szCs w:val="20"/>
                <w:lang w:val="en-GB"/>
              </w:rPr>
            </w:pPr>
            <w:r w:rsidRPr="00B15B82">
              <w:rPr>
                <w:rFonts w:cs="Times New Roman"/>
                <w:i/>
                <w:color w:val="003399" w:themeColor="text1"/>
                <w:szCs w:val="20"/>
                <w:lang w:val="en-GB"/>
              </w:rPr>
              <w:t>The Istrian Development Agency</w:t>
            </w:r>
            <w:r w:rsidR="0079497C" w:rsidRPr="00B15B82">
              <w:rPr>
                <w:rFonts w:cs="Times New Roman"/>
                <w:i/>
                <w:color w:val="003399" w:themeColor="text1"/>
                <w:szCs w:val="20"/>
                <w:lang w:val="en-GB"/>
              </w:rPr>
              <w:t xml:space="preserve"> along with </w:t>
            </w:r>
            <w:r w:rsidR="00363BD0">
              <w:rPr>
                <w:rFonts w:cs="Times New Roman"/>
                <w:i/>
                <w:color w:val="003399" w:themeColor="text1"/>
                <w:szCs w:val="20"/>
                <w:lang w:val="en-GB"/>
              </w:rPr>
              <w:t xml:space="preserve">the </w:t>
            </w:r>
            <w:r w:rsidR="0079497C" w:rsidRPr="00B15B82">
              <w:rPr>
                <w:rFonts w:cs="Times New Roman"/>
                <w:i/>
                <w:color w:val="003399" w:themeColor="text1"/>
                <w:szCs w:val="20"/>
                <w:lang w:val="en-GB"/>
              </w:rPr>
              <w:t>Region of Istria’</w:t>
            </w:r>
            <w:r w:rsidR="00223BE5" w:rsidRPr="00B15B82">
              <w:rPr>
                <w:rFonts w:cs="Times New Roman"/>
                <w:i/>
                <w:color w:val="003399" w:themeColor="text1"/>
                <w:szCs w:val="20"/>
                <w:lang w:val="en-GB"/>
              </w:rPr>
              <w:t>s departments</w:t>
            </w:r>
            <w:r w:rsidRPr="00B15B82">
              <w:rPr>
                <w:rFonts w:cs="Times New Roman"/>
                <w:i/>
                <w:color w:val="003399" w:themeColor="text1"/>
                <w:szCs w:val="20"/>
                <w:lang w:val="en-GB"/>
              </w:rPr>
              <w:t xml:space="preserve"> is facing a</w:t>
            </w:r>
            <w:r w:rsidR="00B95482" w:rsidRPr="00B15B82">
              <w:rPr>
                <w:rFonts w:cs="Times New Roman"/>
                <w:i/>
                <w:color w:val="003399" w:themeColor="text1"/>
                <w:szCs w:val="20"/>
                <w:lang w:val="en-GB"/>
              </w:rPr>
              <w:t xml:space="preserve"> problem of</w:t>
            </w:r>
            <w:r w:rsidRPr="00B15B82">
              <w:rPr>
                <w:rFonts w:cs="Times New Roman"/>
                <w:i/>
                <w:color w:val="003399" w:themeColor="text1"/>
                <w:szCs w:val="20"/>
                <w:lang w:val="en-GB"/>
              </w:rPr>
              <w:t xml:space="preserve"> managing a</w:t>
            </w:r>
            <w:r w:rsidR="00B95482" w:rsidRPr="00B15B82">
              <w:rPr>
                <w:rFonts w:cs="Times New Roman"/>
                <w:i/>
                <w:color w:val="003399" w:themeColor="text1"/>
                <w:szCs w:val="20"/>
                <w:lang w:val="en-GB"/>
              </w:rPr>
              <w:t xml:space="preserve"> large amount of data that need</w:t>
            </w:r>
            <w:r w:rsidRPr="00B15B82">
              <w:rPr>
                <w:rFonts w:cs="Times New Roman"/>
                <w:i/>
                <w:color w:val="003399" w:themeColor="text1"/>
                <w:szCs w:val="20"/>
                <w:lang w:val="en-GB"/>
              </w:rPr>
              <w:t xml:space="preserve"> to be updated, which reduces the efficiency of</w:t>
            </w:r>
            <w:r w:rsidR="00223BE5" w:rsidRPr="00B15B82">
              <w:rPr>
                <w:rFonts w:cs="Times New Roman"/>
                <w:i/>
                <w:color w:val="003399" w:themeColor="text1"/>
                <w:szCs w:val="20"/>
                <w:lang w:val="en-GB"/>
              </w:rPr>
              <w:t xml:space="preserve"> the work. The collected data are used in developing regional</w:t>
            </w:r>
            <w:r w:rsidR="00B95482" w:rsidRPr="00B15B82">
              <w:rPr>
                <w:rFonts w:cs="Times New Roman"/>
                <w:i/>
                <w:color w:val="003399" w:themeColor="text1"/>
                <w:szCs w:val="20"/>
                <w:lang w:val="en-GB"/>
              </w:rPr>
              <w:t xml:space="preserve"> development strategy and are intended for different regional development</w:t>
            </w:r>
            <w:r w:rsidRPr="00B15B82">
              <w:rPr>
                <w:rFonts w:cs="Times New Roman"/>
                <w:i/>
                <w:color w:val="003399" w:themeColor="text1"/>
                <w:szCs w:val="20"/>
                <w:lang w:val="en-GB"/>
              </w:rPr>
              <w:t xml:space="preserve"> sta</w:t>
            </w:r>
            <w:r w:rsidR="00B95482" w:rsidRPr="00B15B82">
              <w:rPr>
                <w:rFonts w:cs="Times New Roman"/>
                <w:i/>
                <w:color w:val="003399" w:themeColor="text1"/>
                <w:szCs w:val="20"/>
                <w:lang w:val="en-GB"/>
              </w:rPr>
              <w:t xml:space="preserve">keholders in the area of </w:t>
            </w:r>
            <w:r w:rsidR="00363BD0">
              <w:rPr>
                <w:rFonts w:cs="Times New Roman"/>
                <w:i/>
                <w:color w:val="003399" w:themeColor="text1"/>
                <w:szCs w:val="20"/>
                <w:lang w:val="en-GB"/>
              </w:rPr>
              <w:t xml:space="preserve">the </w:t>
            </w:r>
            <w:r w:rsidR="0079497C" w:rsidRPr="00B15B82">
              <w:rPr>
                <w:rFonts w:cs="Times New Roman"/>
                <w:i/>
                <w:color w:val="003399" w:themeColor="text1"/>
                <w:szCs w:val="20"/>
                <w:lang w:val="en-GB"/>
              </w:rPr>
              <w:t>Region of Istria</w:t>
            </w:r>
            <w:r w:rsidRPr="00B15B82">
              <w:rPr>
                <w:rFonts w:cs="Times New Roman"/>
                <w:i/>
                <w:color w:val="003399" w:themeColor="text1"/>
                <w:szCs w:val="20"/>
                <w:lang w:val="en-GB"/>
              </w:rPr>
              <w:t>.</w:t>
            </w:r>
          </w:p>
        </w:tc>
      </w:tr>
      <w:tr w:rsidR="00E42FA5" w:rsidRPr="00E42FA5" w:rsidTr="00C32BD6">
        <w:tc>
          <w:tcPr>
            <w:tcW w:w="9634" w:type="dxa"/>
          </w:tcPr>
          <w:p w:rsidR="00333E69" w:rsidRPr="00E42FA5" w:rsidRDefault="00333E69" w:rsidP="00DE663D">
            <w:pPr>
              <w:pStyle w:val="ListParagraph"/>
              <w:numPr>
                <w:ilvl w:val="0"/>
                <w:numId w:val="1"/>
              </w:numPr>
              <w:spacing w:line="240" w:lineRule="auto"/>
              <w:ind w:left="357" w:firstLine="0"/>
              <w:jc w:val="both"/>
              <w:rPr>
                <w:rFonts w:cs="Times New Roman"/>
                <w:b/>
                <w:color w:val="003399" w:themeColor="text1"/>
                <w:szCs w:val="20"/>
                <w:lang w:val="en-GB"/>
              </w:rPr>
            </w:pPr>
            <w:r w:rsidRPr="00E42FA5">
              <w:rPr>
                <w:rFonts w:cs="Times New Roman"/>
                <w:b/>
                <w:color w:val="003399" w:themeColor="text1"/>
                <w:szCs w:val="20"/>
                <w:lang w:val="en-GB"/>
              </w:rPr>
              <w:t>Problem:</w:t>
            </w:r>
            <w:r w:rsidRPr="00E42FA5">
              <w:rPr>
                <w:rFonts w:cs="Times New Roman"/>
                <w:color w:val="003399" w:themeColor="text1"/>
                <w:szCs w:val="20"/>
                <w:lang w:val="en-GB"/>
              </w:rPr>
              <w:t xml:space="preserve"> (</w:t>
            </w:r>
            <w:r w:rsidRPr="00E42FA5">
              <w:rPr>
                <w:rFonts w:cs="Times New Roman"/>
                <w:i/>
                <w:color w:val="003399" w:themeColor="text1"/>
                <w:szCs w:val="20"/>
                <w:lang w:val="en-GB"/>
              </w:rPr>
              <w:t>What i</w:t>
            </w:r>
            <w:r w:rsidRPr="00E42FA5">
              <w:rPr>
                <w:rFonts w:cs="Times New Roman"/>
                <w:color w:val="003399" w:themeColor="text1"/>
                <w:szCs w:val="20"/>
                <w:lang w:val="en-GB"/>
              </w:rPr>
              <w:t xml:space="preserve">s </w:t>
            </w:r>
            <w:r w:rsidRPr="00E42FA5">
              <w:rPr>
                <w:rFonts w:cs="Times New Roman"/>
                <w:i/>
                <w:color w:val="003399" w:themeColor="text1"/>
                <w:szCs w:val="20"/>
                <w:lang w:val="en-GB"/>
              </w:rPr>
              <w:t>the problem that needs to be solved, why is important to solve, impact of this problem in the close future, impact of the problem on local or international area)</w:t>
            </w:r>
          </w:p>
          <w:p w:rsidR="007F17B4" w:rsidRPr="00E42FA5" w:rsidRDefault="007F17B4" w:rsidP="00DE663D">
            <w:pPr>
              <w:pStyle w:val="ListParagraph"/>
              <w:spacing w:line="240" w:lineRule="auto"/>
              <w:ind w:left="357"/>
              <w:jc w:val="both"/>
              <w:rPr>
                <w:rFonts w:cs="Times New Roman"/>
                <w:i/>
                <w:color w:val="003399" w:themeColor="text1"/>
                <w:szCs w:val="20"/>
                <w:lang w:val="en-GB"/>
              </w:rPr>
            </w:pPr>
          </w:p>
          <w:p w:rsidR="00D66D84" w:rsidRPr="00B15B82" w:rsidRDefault="007F17B4" w:rsidP="00DE663D">
            <w:pPr>
              <w:pStyle w:val="ListParagraph"/>
              <w:spacing w:line="240" w:lineRule="auto"/>
              <w:ind w:left="357"/>
              <w:jc w:val="both"/>
              <w:rPr>
                <w:rFonts w:cs="Times New Roman"/>
                <w:i/>
                <w:color w:val="003399" w:themeColor="text1"/>
                <w:szCs w:val="20"/>
                <w:lang w:val="en-GB"/>
              </w:rPr>
            </w:pPr>
            <w:r w:rsidRPr="00B15B82">
              <w:rPr>
                <w:rFonts w:cs="Times New Roman"/>
                <w:i/>
                <w:color w:val="003399" w:themeColor="text1"/>
                <w:szCs w:val="20"/>
                <w:lang w:val="en-GB"/>
              </w:rPr>
              <w:t xml:space="preserve">How do you consolidate your data so you do not have to manually update it again? Can the method of systematic data collection be used </w:t>
            </w:r>
            <w:r w:rsidR="001E0158" w:rsidRPr="00B15B82">
              <w:rPr>
                <w:rFonts w:cs="Times New Roman"/>
                <w:i/>
                <w:color w:val="003399" w:themeColor="text1"/>
                <w:szCs w:val="20"/>
                <w:lang w:val="en-GB"/>
              </w:rPr>
              <w:t>with the use of new technologies</w:t>
            </w:r>
            <w:r w:rsidRPr="00B15B82">
              <w:rPr>
                <w:rFonts w:cs="Times New Roman"/>
                <w:i/>
                <w:color w:val="003399" w:themeColor="text1"/>
                <w:szCs w:val="20"/>
                <w:lang w:val="en-GB"/>
              </w:rPr>
              <w:t xml:space="preserve"> so that the job does not duplicate, which ultimately increases the efficiency of the work? By solving this problem through the design of a</w:t>
            </w:r>
            <w:r w:rsidR="001E0158" w:rsidRPr="00B15B82">
              <w:rPr>
                <w:rFonts w:cs="Times New Roman"/>
                <w:i/>
                <w:color w:val="003399" w:themeColor="text1"/>
                <w:szCs w:val="20"/>
                <w:lang w:val="en-GB"/>
              </w:rPr>
              <w:t>n</w:t>
            </w:r>
            <w:r w:rsidRPr="00B15B82">
              <w:rPr>
                <w:rFonts w:cs="Times New Roman"/>
                <w:i/>
                <w:color w:val="003399" w:themeColor="text1"/>
                <w:szCs w:val="20"/>
                <w:lang w:val="en-GB"/>
              </w:rPr>
              <w:t xml:space="preserve"> analytics system, it would be possible to develop a quality development</w:t>
            </w:r>
            <w:r w:rsidR="00B95482" w:rsidRPr="00B15B82">
              <w:rPr>
                <w:rFonts w:cs="Times New Roman"/>
                <w:i/>
                <w:color w:val="003399" w:themeColor="text1"/>
                <w:szCs w:val="20"/>
                <w:lang w:val="en-GB"/>
              </w:rPr>
              <w:t xml:space="preserve"> strategy that includes a state of the art</w:t>
            </w:r>
            <w:r w:rsidRPr="00B15B82">
              <w:rPr>
                <w:rFonts w:cs="Times New Roman"/>
                <w:i/>
                <w:color w:val="003399" w:themeColor="text1"/>
                <w:szCs w:val="20"/>
                <w:lang w:val="en-GB"/>
              </w:rPr>
              <w:t xml:space="preserve"> analysis</w:t>
            </w:r>
            <w:r w:rsidR="00B95482" w:rsidRPr="00B15B82">
              <w:rPr>
                <w:rFonts w:cs="Times New Roman"/>
                <w:i/>
                <w:color w:val="003399" w:themeColor="text1"/>
                <w:szCs w:val="20"/>
                <w:lang w:val="en-GB"/>
              </w:rPr>
              <w:t xml:space="preserve"> in different sectors</w:t>
            </w:r>
            <w:r w:rsidRPr="00B15B82">
              <w:rPr>
                <w:rFonts w:cs="Times New Roman"/>
                <w:i/>
                <w:color w:val="003399" w:themeColor="text1"/>
                <w:szCs w:val="20"/>
                <w:lang w:val="en-GB"/>
              </w:rPr>
              <w:t xml:space="preserve"> </w:t>
            </w:r>
            <w:r w:rsidR="001E0158" w:rsidRPr="00B15B82">
              <w:rPr>
                <w:rFonts w:cs="Times New Roman"/>
                <w:i/>
                <w:color w:val="003399" w:themeColor="text1"/>
                <w:szCs w:val="20"/>
                <w:lang w:val="en-GB"/>
              </w:rPr>
              <w:t>(</w:t>
            </w:r>
            <w:r w:rsidRPr="00B15B82">
              <w:rPr>
                <w:rFonts w:cs="Times New Roman"/>
                <w:i/>
                <w:color w:val="003399" w:themeColor="text1"/>
                <w:szCs w:val="20"/>
                <w:lang w:val="en-GB"/>
              </w:rPr>
              <w:t>without</w:t>
            </w:r>
            <w:r w:rsidR="00B95482" w:rsidRPr="00B15B82">
              <w:rPr>
                <w:rFonts w:cs="Times New Roman"/>
                <w:i/>
                <w:color w:val="003399" w:themeColor="text1"/>
                <w:szCs w:val="20"/>
                <w:lang w:val="en-GB"/>
              </w:rPr>
              <w:t xml:space="preserve"> the manual updating</w:t>
            </w:r>
            <w:r w:rsidR="000C06EE" w:rsidRPr="00B15B82">
              <w:rPr>
                <w:rFonts w:cs="Times New Roman"/>
                <w:i/>
                <w:color w:val="003399" w:themeColor="text1"/>
                <w:szCs w:val="20"/>
                <w:lang w:val="en-GB"/>
              </w:rPr>
              <w:t>)</w:t>
            </w:r>
            <w:r w:rsidR="00B95482" w:rsidRPr="00B15B82">
              <w:rPr>
                <w:rFonts w:cs="Times New Roman"/>
                <w:i/>
                <w:color w:val="003399" w:themeColor="text1"/>
                <w:szCs w:val="20"/>
                <w:lang w:val="en-GB"/>
              </w:rPr>
              <w:t>,</w:t>
            </w:r>
            <w:r w:rsidRPr="00B15B82">
              <w:rPr>
                <w:rFonts w:cs="Times New Roman"/>
                <w:i/>
                <w:color w:val="003399" w:themeColor="text1"/>
                <w:szCs w:val="20"/>
                <w:lang w:val="en-GB"/>
              </w:rPr>
              <w:t xml:space="preserve"> strategic thinking, customized mode of operation and data unification</w:t>
            </w:r>
            <w:r w:rsidR="00B95482" w:rsidRPr="00B15B82">
              <w:rPr>
                <w:rFonts w:cs="Times New Roman"/>
                <w:i/>
                <w:color w:val="003399" w:themeColor="text1"/>
                <w:szCs w:val="20"/>
                <w:lang w:val="en-GB"/>
              </w:rPr>
              <w:t>, respecting the guidelines</w:t>
            </w:r>
            <w:r w:rsidR="000C06EE" w:rsidRPr="00B15B82">
              <w:rPr>
                <w:rFonts w:cs="Times New Roman"/>
                <w:i/>
                <w:color w:val="003399" w:themeColor="text1"/>
                <w:szCs w:val="20"/>
                <w:lang w:val="en-GB"/>
              </w:rPr>
              <w:t xml:space="preserve"> and legal regulations</w:t>
            </w:r>
            <w:r w:rsidR="00B95482" w:rsidRPr="00B15B82">
              <w:rPr>
                <w:rFonts w:cs="Times New Roman"/>
                <w:i/>
                <w:color w:val="003399" w:themeColor="text1"/>
                <w:szCs w:val="20"/>
                <w:lang w:val="en-GB"/>
              </w:rPr>
              <w:t xml:space="preserve"> set on national level by Croatian Ministry of regional development and EU funds</w:t>
            </w:r>
            <w:r w:rsidR="00C24442" w:rsidRPr="00B15B82">
              <w:rPr>
                <w:rFonts w:cs="Times New Roman"/>
                <w:i/>
                <w:color w:val="003399" w:themeColor="text1"/>
                <w:szCs w:val="20"/>
                <w:lang w:val="en-GB"/>
              </w:rPr>
              <w:t>. The impact of the problem</w:t>
            </w:r>
            <w:r w:rsidRPr="00B15B82">
              <w:rPr>
                <w:rFonts w:cs="Times New Roman"/>
                <w:i/>
                <w:color w:val="003399" w:themeColor="text1"/>
                <w:szCs w:val="20"/>
                <w:lang w:val="en-GB"/>
              </w:rPr>
              <w:t xml:space="preserve"> is </w:t>
            </w:r>
            <w:r w:rsidR="001E0158" w:rsidRPr="00B15B82">
              <w:rPr>
                <w:rFonts w:cs="Times New Roman"/>
                <w:i/>
                <w:color w:val="003399" w:themeColor="text1"/>
                <w:szCs w:val="20"/>
                <w:lang w:val="en-GB"/>
              </w:rPr>
              <w:t xml:space="preserve">in </w:t>
            </w:r>
            <w:r w:rsidRPr="00B15B82">
              <w:rPr>
                <w:rFonts w:cs="Times New Roman"/>
                <w:i/>
                <w:color w:val="003399" w:themeColor="text1"/>
                <w:szCs w:val="20"/>
                <w:lang w:val="en-GB"/>
              </w:rPr>
              <w:t xml:space="preserve">the inefficiency of the work and the inability to </w:t>
            </w:r>
            <w:r w:rsidR="00C24442" w:rsidRPr="00B15B82">
              <w:rPr>
                <w:rFonts w:cs="Times New Roman"/>
                <w:i/>
                <w:color w:val="003399" w:themeColor="text1"/>
                <w:szCs w:val="20"/>
                <w:lang w:val="en-GB"/>
              </w:rPr>
              <w:t xml:space="preserve">obtain a quality analytical ground for developing a strategy of </w:t>
            </w:r>
            <w:r w:rsidR="00363BD0">
              <w:rPr>
                <w:rFonts w:cs="Times New Roman"/>
                <w:i/>
                <w:color w:val="003399" w:themeColor="text1"/>
                <w:szCs w:val="20"/>
                <w:lang w:val="en-GB"/>
              </w:rPr>
              <w:t xml:space="preserve">the </w:t>
            </w:r>
            <w:r w:rsidR="0079497C" w:rsidRPr="00B15B82">
              <w:rPr>
                <w:rFonts w:cs="Times New Roman"/>
                <w:i/>
                <w:color w:val="003399" w:themeColor="text1"/>
                <w:szCs w:val="20"/>
                <w:lang w:val="en-GB"/>
              </w:rPr>
              <w:t>Region of Istria</w:t>
            </w:r>
            <w:r w:rsidR="00C24442" w:rsidRPr="00B15B82">
              <w:rPr>
                <w:rFonts w:cs="Times New Roman"/>
                <w:i/>
                <w:color w:val="003399" w:themeColor="text1"/>
                <w:szCs w:val="20"/>
                <w:lang w:val="en-GB"/>
              </w:rPr>
              <w:t xml:space="preserve"> development for future period</w:t>
            </w:r>
            <w:r w:rsidRPr="00B15B82">
              <w:rPr>
                <w:rFonts w:cs="Times New Roman"/>
                <w:i/>
                <w:color w:val="003399" w:themeColor="text1"/>
                <w:szCs w:val="20"/>
                <w:lang w:val="en-GB"/>
              </w:rPr>
              <w:t>, which would contribute to the economic development in the region</w:t>
            </w:r>
            <w:r w:rsidR="000B098C" w:rsidRPr="00B15B82">
              <w:rPr>
                <w:rFonts w:cs="Times New Roman"/>
                <w:i/>
                <w:color w:val="003399" w:themeColor="text1"/>
                <w:szCs w:val="20"/>
                <w:lang w:val="en-GB"/>
              </w:rPr>
              <w:t xml:space="preserve"> in general</w:t>
            </w:r>
            <w:r w:rsidRPr="00B15B82">
              <w:rPr>
                <w:rFonts w:cs="Times New Roman"/>
                <w:i/>
                <w:color w:val="003399" w:themeColor="text1"/>
                <w:szCs w:val="20"/>
                <w:lang w:val="en-GB"/>
              </w:rPr>
              <w:t>.</w:t>
            </w:r>
          </w:p>
          <w:p w:rsidR="00E42FA5" w:rsidRPr="00E42FA5" w:rsidRDefault="00E42FA5" w:rsidP="00DE663D">
            <w:pPr>
              <w:pStyle w:val="ListParagraph"/>
              <w:spacing w:line="240" w:lineRule="auto"/>
              <w:ind w:left="357"/>
              <w:jc w:val="both"/>
              <w:rPr>
                <w:rFonts w:cs="Times New Roman"/>
                <w:b/>
                <w:i/>
                <w:color w:val="003399" w:themeColor="text1"/>
                <w:szCs w:val="20"/>
                <w:lang w:val="en-GB"/>
              </w:rPr>
            </w:pPr>
          </w:p>
          <w:p w:rsidR="00720221" w:rsidRDefault="00333E69" w:rsidP="00DE663D">
            <w:pPr>
              <w:pStyle w:val="ListParagraph"/>
              <w:numPr>
                <w:ilvl w:val="0"/>
                <w:numId w:val="1"/>
              </w:numPr>
              <w:spacing w:line="240" w:lineRule="auto"/>
              <w:ind w:left="357" w:firstLine="0"/>
              <w:jc w:val="both"/>
              <w:rPr>
                <w:rFonts w:cs="Times New Roman"/>
                <w:i/>
                <w:color w:val="003399" w:themeColor="text1"/>
                <w:szCs w:val="20"/>
                <w:lang w:val="en-GB"/>
              </w:rPr>
            </w:pPr>
            <w:r w:rsidRPr="00E42FA5">
              <w:rPr>
                <w:rFonts w:cs="Times New Roman"/>
                <w:b/>
                <w:color w:val="003399" w:themeColor="text1"/>
                <w:szCs w:val="20"/>
                <w:lang w:val="en-GB"/>
              </w:rPr>
              <w:t xml:space="preserve">Additional info (for internal use): </w:t>
            </w:r>
            <w:r w:rsidRPr="00E42FA5">
              <w:rPr>
                <w:rFonts w:cs="Times New Roman"/>
                <w:i/>
                <w:color w:val="003399" w:themeColor="text1"/>
                <w:szCs w:val="20"/>
                <w:lang w:val="en-GB"/>
              </w:rPr>
              <w:t>(what is expected to be delivered by the team (idea/concept/prototype), what are the specific tools &amp; instruments that shall be used (eg. Programing language etc), what are the asset (as knowledge, materials) will be given to the team</w:t>
            </w:r>
          </w:p>
          <w:p w:rsidR="00720221" w:rsidRDefault="00720221" w:rsidP="00DE663D">
            <w:pPr>
              <w:pStyle w:val="ListParagraph"/>
              <w:spacing w:line="240" w:lineRule="auto"/>
              <w:ind w:left="357"/>
              <w:jc w:val="both"/>
              <w:rPr>
                <w:rFonts w:cs="Times New Roman"/>
                <w:i/>
                <w:color w:val="003399" w:themeColor="text1"/>
                <w:szCs w:val="20"/>
                <w:lang w:val="en-GB"/>
              </w:rPr>
            </w:pPr>
          </w:p>
          <w:p w:rsidR="00720221" w:rsidRPr="00ED3E1F" w:rsidRDefault="00EE69F6" w:rsidP="00ED3E1F">
            <w:pPr>
              <w:pStyle w:val="ListParagraph"/>
              <w:numPr>
                <w:ilvl w:val="0"/>
                <w:numId w:val="11"/>
              </w:numPr>
              <w:spacing w:line="240" w:lineRule="auto"/>
              <w:jc w:val="both"/>
              <w:rPr>
                <w:rFonts w:cs="Times New Roman"/>
                <w:i/>
                <w:color w:val="003399" w:themeColor="text1"/>
                <w:szCs w:val="20"/>
                <w:lang w:val="en-GB"/>
              </w:rPr>
            </w:pPr>
            <w:r w:rsidRPr="00ED3E1F">
              <w:rPr>
                <w:rFonts w:cs="Times New Roman"/>
                <w:i/>
                <w:color w:val="003399" w:themeColor="text1"/>
                <w:szCs w:val="20"/>
                <w:lang w:val="en-GB"/>
              </w:rPr>
              <w:t>Idea or concept</w:t>
            </w:r>
            <w:r w:rsidR="00AE5477" w:rsidRPr="00ED3E1F">
              <w:rPr>
                <w:rFonts w:cs="Times New Roman"/>
                <w:i/>
                <w:color w:val="003399" w:themeColor="text1"/>
                <w:szCs w:val="20"/>
                <w:lang w:val="en-GB"/>
              </w:rPr>
              <w:t xml:space="preserve"> </w:t>
            </w:r>
            <w:r w:rsidRPr="00ED3E1F">
              <w:rPr>
                <w:rFonts w:cs="Times New Roman"/>
                <w:i/>
                <w:color w:val="003399" w:themeColor="text1"/>
                <w:szCs w:val="20"/>
                <w:lang w:val="en-GB"/>
              </w:rPr>
              <w:t xml:space="preserve">for </w:t>
            </w:r>
            <w:r w:rsidR="00363BD0">
              <w:rPr>
                <w:rFonts w:cs="Times New Roman"/>
                <w:i/>
                <w:color w:val="003399" w:themeColor="text1"/>
                <w:szCs w:val="20"/>
                <w:lang w:val="en-GB"/>
              </w:rPr>
              <w:t xml:space="preserve">a </w:t>
            </w:r>
            <w:r w:rsidRPr="00ED3E1F">
              <w:rPr>
                <w:rFonts w:cs="Times New Roman"/>
                <w:i/>
                <w:color w:val="003399" w:themeColor="text1"/>
                <w:szCs w:val="20"/>
                <w:lang w:val="en-GB"/>
              </w:rPr>
              <w:t xml:space="preserve">software solution for </w:t>
            </w:r>
            <w:r w:rsidR="00AD1CD9" w:rsidRPr="00ED3E1F">
              <w:rPr>
                <w:rFonts w:cs="Times New Roman"/>
                <w:i/>
                <w:color w:val="003399" w:themeColor="text1"/>
                <w:szCs w:val="20"/>
                <w:lang w:val="en-GB"/>
              </w:rPr>
              <w:t>quality</w:t>
            </w:r>
            <w:r w:rsidRPr="00ED3E1F">
              <w:rPr>
                <w:rFonts w:cs="Times New Roman"/>
                <w:i/>
                <w:color w:val="003399" w:themeColor="text1"/>
                <w:szCs w:val="20"/>
                <w:lang w:val="en-GB"/>
              </w:rPr>
              <w:t xml:space="preserve"> data</w:t>
            </w:r>
            <w:r w:rsidR="00AD1CD9" w:rsidRPr="00ED3E1F">
              <w:rPr>
                <w:rFonts w:cs="Times New Roman"/>
                <w:i/>
                <w:color w:val="003399" w:themeColor="text1"/>
                <w:szCs w:val="20"/>
                <w:lang w:val="en-GB"/>
              </w:rPr>
              <w:t xml:space="preserve"> collecting and</w:t>
            </w:r>
            <w:r w:rsidR="00AD1CD9" w:rsidRPr="00ED3E1F">
              <w:rPr>
                <w:rFonts w:cs="Times New Roman"/>
                <w:b/>
                <w:i/>
                <w:color w:val="003399" w:themeColor="text1"/>
                <w:szCs w:val="20"/>
                <w:lang w:val="en-GB"/>
              </w:rPr>
              <w:t xml:space="preserve"> </w:t>
            </w:r>
            <w:r w:rsidR="00AD1CD9" w:rsidRPr="00ED3E1F">
              <w:rPr>
                <w:rFonts w:cs="Times New Roman"/>
                <w:i/>
                <w:color w:val="003399" w:themeColor="text1"/>
                <w:szCs w:val="20"/>
                <w:lang w:val="en-GB"/>
              </w:rPr>
              <w:t>unifying in line with guidelines</w:t>
            </w:r>
            <w:r w:rsidRPr="00ED3E1F">
              <w:rPr>
                <w:rFonts w:cs="Times New Roman"/>
                <w:i/>
                <w:color w:val="003399" w:themeColor="text1"/>
                <w:szCs w:val="20"/>
                <w:lang w:val="en-GB"/>
              </w:rPr>
              <w:t xml:space="preserve"> or tool </w:t>
            </w:r>
            <w:r w:rsidR="00AE5477" w:rsidRPr="00ED3E1F">
              <w:rPr>
                <w:rFonts w:cs="Times New Roman"/>
                <w:i/>
                <w:color w:val="003399" w:themeColor="text1"/>
                <w:szCs w:val="20"/>
                <w:lang w:val="en-GB"/>
              </w:rPr>
              <w:t>is expected to be delivered by the team of young talents</w:t>
            </w:r>
          </w:p>
          <w:p w:rsidR="00D66D84" w:rsidRPr="00ED3E1F" w:rsidRDefault="00AE5477" w:rsidP="00ED3E1F">
            <w:pPr>
              <w:pStyle w:val="ListParagraph"/>
              <w:numPr>
                <w:ilvl w:val="0"/>
                <w:numId w:val="11"/>
              </w:numPr>
              <w:spacing w:line="240" w:lineRule="auto"/>
              <w:jc w:val="both"/>
              <w:rPr>
                <w:rFonts w:cs="Times New Roman"/>
                <w:i/>
                <w:color w:val="003399" w:themeColor="text1"/>
                <w:szCs w:val="20"/>
                <w:lang w:val="en-GB"/>
              </w:rPr>
            </w:pPr>
            <w:r w:rsidRPr="00ED3E1F">
              <w:rPr>
                <w:rFonts w:cs="Times New Roman"/>
                <w:i/>
                <w:color w:val="003399" w:themeColor="text1"/>
                <w:szCs w:val="20"/>
                <w:lang w:val="en-GB"/>
              </w:rPr>
              <w:t xml:space="preserve">To the team will be given </w:t>
            </w:r>
            <w:r w:rsidR="00363BD0">
              <w:rPr>
                <w:rFonts w:cs="Times New Roman"/>
                <w:i/>
                <w:color w:val="003399" w:themeColor="text1"/>
                <w:szCs w:val="20"/>
                <w:lang w:val="en-GB"/>
              </w:rPr>
              <w:t xml:space="preserve">the </w:t>
            </w:r>
            <w:r w:rsidRPr="00ED3E1F">
              <w:rPr>
                <w:rFonts w:cs="Times New Roman"/>
                <w:i/>
                <w:color w:val="003399" w:themeColor="text1"/>
                <w:szCs w:val="20"/>
                <w:lang w:val="en-GB"/>
              </w:rPr>
              <w:t>knowledge and materials needed for creating innovative solution, for instance, materials/conclusions related to previous and present state of art</w:t>
            </w:r>
          </w:p>
        </w:tc>
      </w:tr>
      <w:tr w:rsidR="00E42FA5" w:rsidRPr="00E42FA5" w:rsidTr="00C32BD6">
        <w:tc>
          <w:tcPr>
            <w:tcW w:w="9634" w:type="dxa"/>
          </w:tcPr>
          <w:p w:rsidR="00CF2272" w:rsidRPr="00CF2272" w:rsidRDefault="00333E69" w:rsidP="00DE663D">
            <w:pPr>
              <w:pStyle w:val="ListParagraph"/>
              <w:numPr>
                <w:ilvl w:val="0"/>
                <w:numId w:val="1"/>
              </w:numPr>
              <w:spacing w:line="240" w:lineRule="auto"/>
              <w:ind w:left="357" w:firstLine="0"/>
              <w:jc w:val="both"/>
              <w:rPr>
                <w:rFonts w:cs="Times New Roman"/>
                <w:i/>
                <w:color w:val="003399" w:themeColor="text1"/>
                <w:szCs w:val="20"/>
                <w:lang w:val="en-GB"/>
              </w:rPr>
            </w:pPr>
            <w:r w:rsidRPr="00E42FA5">
              <w:rPr>
                <w:rFonts w:cs="Times New Roman"/>
                <w:b/>
                <w:color w:val="003399" w:themeColor="text1"/>
                <w:szCs w:val="20"/>
                <w:lang w:val="en-GB"/>
              </w:rPr>
              <w:t>Skills of the team (for internal use):</w:t>
            </w:r>
            <w:r w:rsidRPr="00E42FA5">
              <w:rPr>
                <w:rFonts w:cs="Times New Roman"/>
                <w:color w:val="003399" w:themeColor="text1"/>
                <w:szCs w:val="20"/>
                <w:lang w:val="en-GB"/>
              </w:rPr>
              <w:t xml:space="preserve"> </w:t>
            </w:r>
            <w:r w:rsidRPr="00E42FA5">
              <w:rPr>
                <w:rFonts w:cs="Times New Roman"/>
                <w:i/>
                <w:color w:val="003399" w:themeColor="text1"/>
                <w:szCs w:val="20"/>
                <w:lang w:val="en-GB"/>
              </w:rPr>
              <w:t xml:space="preserve">what specific skills shall the team have in order </w:t>
            </w:r>
            <w:r w:rsidRPr="00E42FA5">
              <w:rPr>
                <w:rFonts w:cs="Times New Roman"/>
                <w:i/>
                <w:color w:val="003399" w:themeColor="text1"/>
                <w:szCs w:val="20"/>
                <w:lang w:val="en-GB"/>
              </w:rPr>
              <w:lastRenderedPageBreak/>
              <w:t>to address the challenge</w:t>
            </w:r>
          </w:p>
          <w:p w:rsidR="00603C1C" w:rsidRPr="00B15B82" w:rsidRDefault="00603C1C" w:rsidP="00DE663D">
            <w:pPr>
              <w:spacing w:after="200" w:line="240" w:lineRule="auto"/>
              <w:ind w:left="357"/>
              <w:jc w:val="both"/>
              <w:rPr>
                <w:rFonts w:cs="Times New Roman"/>
                <w:i/>
                <w:color w:val="003399" w:themeColor="text1"/>
                <w:szCs w:val="20"/>
                <w:lang w:val="en-GB"/>
              </w:rPr>
            </w:pPr>
            <w:r w:rsidRPr="00B15B82">
              <w:rPr>
                <w:rFonts w:cs="Times New Roman"/>
                <w:i/>
                <w:color w:val="003399" w:themeColor="text1"/>
                <w:szCs w:val="20"/>
                <w:lang w:val="en-GB"/>
              </w:rPr>
              <w:t xml:space="preserve">The team members </w:t>
            </w:r>
            <w:r w:rsidR="008524D8" w:rsidRPr="00B15B82">
              <w:rPr>
                <w:rFonts w:cs="Times New Roman"/>
                <w:i/>
                <w:color w:val="003399" w:themeColor="text1"/>
                <w:szCs w:val="20"/>
                <w:lang w:val="en-GB"/>
              </w:rPr>
              <w:t xml:space="preserve">shall have </w:t>
            </w:r>
            <w:r w:rsidR="00363BD0">
              <w:rPr>
                <w:rFonts w:cs="Times New Roman"/>
                <w:i/>
                <w:color w:val="003399" w:themeColor="text1"/>
                <w:szCs w:val="20"/>
                <w:lang w:val="en-GB"/>
              </w:rPr>
              <w:t xml:space="preserve">the </w:t>
            </w:r>
            <w:r w:rsidR="008524D8" w:rsidRPr="00B15B82">
              <w:rPr>
                <w:rFonts w:cs="Times New Roman"/>
                <w:i/>
                <w:color w:val="003399" w:themeColor="text1"/>
                <w:szCs w:val="20"/>
                <w:lang w:val="en-GB"/>
              </w:rPr>
              <w:t>following skills:</w:t>
            </w:r>
          </w:p>
          <w:p w:rsidR="00EE69F6" w:rsidRPr="00ED3E1F" w:rsidRDefault="00EE69F6" w:rsidP="00ED3E1F">
            <w:pPr>
              <w:pStyle w:val="ListParagraph"/>
              <w:numPr>
                <w:ilvl w:val="0"/>
                <w:numId w:val="10"/>
              </w:numPr>
              <w:spacing w:line="240" w:lineRule="auto"/>
              <w:jc w:val="both"/>
              <w:rPr>
                <w:rFonts w:cs="Times New Roman"/>
                <w:i/>
                <w:color w:val="003399" w:themeColor="text1"/>
                <w:szCs w:val="20"/>
                <w:lang w:val="en-GB"/>
              </w:rPr>
            </w:pPr>
            <w:r w:rsidRPr="00ED3E1F">
              <w:rPr>
                <w:rFonts w:cs="Times New Roman"/>
                <w:i/>
                <w:color w:val="003399" w:themeColor="text1"/>
                <w:szCs w:val="20"/>
                <w:lang w:val="en-GB"/>
              </w:rPr>
              <w:t>Interest in the field of IT and new technologies</w:t>
            </w:r>
          </w:p>
          <w:p w:rsidR="00EE69F6" w:rsidRPr="00ED3E1F" w:rsidRDefault="00EE69F6" w:rsidP="00ED3E1F">
            <w:pPr>
              <w:pStyle w:val="ListParagraph"/>
              <w:numPr>
                <w:ilvl w:val="0"/>
                <w:numId w:val="10"/>
              </w:numPr>
              <w:spacing w:line="240" w:lineRule="auto"/>
              <w:jc w:val="both"/>
              <w:rPr>
                <w:rFonts w:cs="Times New Roman"/>
                <w:i/>
                <w:color w:val="003399" w:themeColor="text1"/>
                <w:szCs w:val="20"/>
                <w:lang w:val="en-GB"/>
              </w:rPr>
            </w:pPr>
            <w:r w:rsidRPr="00ED3E1F">
              <w:rPr>
                <w:rFonts w:cs="Times New Roman"/>
                <w:i/>
                <w:color w:val="003399" w:themeColor="text1"/>
                <w:szCs w:val="20"/>
                <w:lang w:val="en-GB"/>
              </w:rPr>
              <w:t>Analytical skills</w:t>
            </w:r>
          </w:p>
          <w:p w:rsidR="00D66D84" w:rsidRPr="00ED3E1F" w:rsidRDefault="00EE69F6" w:rsidP="00ED3E1F">
            <w:pPr>
              <w:pStyle w:val="ListParagraph"/>
              <w:numPr>
                <w:ilvl w:val="0"/>
                <w:numId w:val="10"/>
              </w:numPr>
              <w:spacing w:line="240" w:lineRule="auto"/>
              <w:jc w:val="both"/>
              <w:rPr>
                <w:rFonts w:cs="Times New Roman"/>
                <w:i/>
                <w:color w:val="003399" w:themeColor="text1"/>
                <w:szCs w:val="20"/>
                <w:lang w:val="en-GB"/>
              </w:rPr>
            </w:pPr>
            <w:r w:rsidRPr="00ED3E1F">
              <w:rPr>
                <w:rFonts w:cs="Times New Roman"/>
                <w:i/>
                <w:color w:val="003399" w:themeColor="text1"/>
                <w:szCs w:val="20"/>
                <w:lang w:val="en-GB"/>
              </w:rPr>
              <w:t>Strategic planning and thinking</w:t>
            </w:r>
          </w:p>
          <w:p w:rsidR="00D66D84" w:rsidRPr="00ED3E1F" w:rsidRDefault="00BA3B03" w:rsidP="00ED3E1F">
            <w:pPr>
              <w:pStyle w:val="ListParagraph"/>
              <w:numPr>
                <w:ilvl w:val="0"/>
                <w:numId w:val="10"/>
              </w:numPr>
              <w:spacing w:line="240" w:lineRule="auto"/>
              <w:jc w:val="both"/>
              <w:rPr>
                <w:rFonts w:cs="Times New Roman"/>
                <w:b/>
                <w:i/>
                <w:color w:val="003399" w:themeColor="text1"/>
                <w:szCs w:val="20"/>
                <w:lang w:val="en-GB"/>
              </w:rPr>
            </w:pPr>
            <w:r w:rsidRPr="00ED3E1F">
              <w:rPr>
                <w:rFonts w:cs="Times New Roman"/>
                <w:i/>
                <w:color w:val="003399" w:themeColor="text1"/>
                <w:szCs w:val="20"/>
                <w:lang w:val="en-GB"/>
              </w:rPr>
              <w:t>Study</w:t>
            </w:r>
            <w:r w:rsidR="00363BD0">
              <w:rPr>
                <w:rFonts w:cs="Times New Roman"/>
                <w:i/>
                <w:color w:val="003399" w:themeColor="text1"/>
                <w:szCs w:val="20"/>
                <w:lang w:val="en-GB"/>
              </w:rPr>
              <w:t xml:space="preserve"> in the field of economy (esp. M</w:t>
            </w:r>
            <w:r w:rsidRPr="00ED3E1F">
              <w:rPr>
                <w:rFonts w:cs="Times New Roman"/>
                <w:i/>
                <w:color w:val="003399" w:themeColor="text1"/>
                <w:szCs w:val="20"/>
                <w:lang w:val="en-GB"/>
              </w:rPr>
              <w:t>anagement) or IT</w:t>
            </w:r>
          </w:p>
        </w:tc>
      </w:tr>
      <w:tr w:rsidR="00333E69" w:rsidRPr="00E42FA5" w:rsidTr="00C32BD6">
        <w:tc>
          <w:tcPr>
            <w:tcW w:w="9634" w:type="dxa"/>
          </w:tcPr>
          <w:p w:rsidR="00333E69" w:rsidRPr="00720221" w:rsidRDefault="00333E69" w:rsidP="00DE663D">
            <w:pPr>
              <w:pStyle w:val="ListParagraph"/>
              <w:numPr>
                <w:ilvl w:val="0"/>
                <w:numId w:val="1"/>
              </w:numPr>
              <w:spacing w:line="240" w:lineRule="auto"/>
              <w:ind w:left="357" w:firstLine="0"/>
              <w:jc w:val="both"/>
              <w:rPr>
                <w:rFonts w:cs="Times New Roman"/>
                <w:b/>
                <w:color w:val="003399" w:themeColor="text1"/>
                <w:szCs w:val="20"/>
                <w:lang w:val="en-GB"/>
              </w:rPr>
            </w:pPr>
            <w:r w:rsidRPr="00720221">
              <w:rPr>
                <w:rFonts w:cs="Times New Roman"/>
                <w:b/>
                <w:color w:val="003399" w:themeColor="text1"/>
                <w:szCs w:val="20"/>
                <w:lang w:val="en-GB"/>
              </w:rPr>
              <w:lastRenderedPageBreak/>
              <w:t>About the Seeker:</w:t>
            </w:r>
          </w:p>
          <w:p w:rsidR="00333E69" w:rsidRPr="00E42FA5" w:rsidRDefault="00333E69" w:rsidP="00DE663D">
            <w:pPr>
              <w:spacing w:after="200" w:line="240" w:lineRule="auto"/>
              <w:ind w:left="357"/>
              <w:jc w:val="both"/>
              <w:rPr>
                <w:rFonts w:cs="Times New Roman"/>
                <w:i/>
                <w:color w:val="003399" w:themeColor="text1"/>
                <w:szCs w:val="20"/>
                <w:lang w:val="en-GB"/>
              </w:rPr>
            </w:pPr>
            <w:r w:rsidRPr="00E42FA5">
              <w:rPr>
                <w:rFonts w:cs="Times New Roman"/>
                <w:i/>
                <w:color w:val="003399" w:themeColor="text1"/>
                <w:szCs w:val="20"/>
                <w:lang w:val="en-GB"/>
              </w:rPr>
              <w:t>- Description of company/institution:</w:t>
            </w:r>
          </w:p>
          <w:p w:rsidR="00805C44" w:rsidRPr="00B15B82" w:rsidRDefault="00805C44" w:rsidP="00DE663D">
            <w:pPr>
              <w:spacing w:after="200" w:line="240" w:lineRule="auto"/>
              <w:ind w:left="357"/>
              <w:jc w:val="both"/>
              <w:rPr>
                <w:rFonts w:cs="Times New Roman"/>
                <w:i/>
                <w:color w:val="003399" w:themeColor="text1"/>
                <w:szCs w:val="20"/>
                <w:lang w:val="en-GB"/>
              </w:rPr>
            </w:pPr>
            <w:r w:rsidRPr="00B15B82">
              <w:rPr>
                <w:rFonts w:cs="Times New Roman"/>
                <w:i/>
                <w:color w:val="003399" w:themeColor="text1"/>
                <w:szCs w:val="20"/>
                <w:lang w:val="en-GB"/>
              </w:rPr>
              <w:t xml:space="preserve">Istrian Development Agency – IDA Ltd. was founded by </w:t>
            </w:r>
            <w:r w:rsidR="000E6E50" w:rsidRPr="00B15B82">
              <w:rPr>
                <w:rFonts w:cs="Times New Roman"/>
                <w:i/>
                <w:color w:val="003399" w:themeColor="text1"/>
                <w:szCs w:val="20"/>
                <w:lang w:val="en-GB"/>
              </w:rPr>
              <w:t xml:space="preserve">public </w:t>
            </w:r>
            <w:r w:rsidR="00027BA4" w:rsidRPr="00B15B82">
              <w:rPr>
                <w:rFonts w:cs="Times New Roman"/>
                <w:i/>
                <w:color w:val="003399" w:themeColor="text1"/>
                <w:szCs w:val="20"/>
                <w:lang w:val="en-GB"/>
              </w:rPr>
              <w:t>self-government</w:t>
            </w:r>
            <w:r w:rsidR="00391B9A" w:rsidRPr="00B15B82">
              <w:rPr>
                <w:rFonts w:cs="Times New Roman"/>
                <w:i/>
                <w:color w:val="003399" w:themeColor="text1"/>
                <w:szCs w:val="20"/>
                <w:lang w:val="en-GB"/>
              </w:rPr>
              <w:t xml:space="preserve"> units of </w:t>
            </w:r>
            <w:r w:rsidR="00363BD0">
              <w:rPr>
                <w:rFonts w:cs="Times New Roman"/>
                <w:i/>
                <w:color w:val="003399" w:themeColor="text1"/>
                <w:szCs w:val="20"/>
                <w:lang w:val="en-GB"/>
              </w:rPr>
              <w:t xml:space="preserve">the </w:t>
            </w:r>
            <w:bookmarkStart w:id="0" w:name="_GoBack"/>
            <w:bookmarkEnd w:id="0"/>
            <w:r w:rsidR="0079497C" w:rsidRPr="00B15B82">
              <w:rPr>
                <w:rFonts w:cs="Times New Roman"/>
                <w:i/>
                <w:color w:val="003399" w:themeColor="text1"/>
                <w:szCs w:val="20"/>
                <w:lang w:val="en-GB"/>
              </w:rPr>
              <w:t>Region of Istria</w:t>
            </w:r>
            <w:r w:rsidRPr="00B15B82">
              <w:rPr>
                <w:rFonts w:cs="Times New Roman"/>
                <w:i/>
                <w:color w:val="003399" w:themeColor="text1"/>
                <w:szCs w:val="20"/>
                <w:lang w:val="en-GB"/>
              </w:rPr>
              <w:t xml:space="preserve"> in 1999, as first regional dev</w:t>
            </w:r>
            <w:r w:rsidR="00D00160" w:rsidRPr="00B15B82">
              <w:rPr>
                <w:rFonts w:cs="Times New Roman"/>
                <w:i/>
                <w:color w:val="003399" w:themeColor="text1"/>
                <w:szCs w:val="20"/>
                <w:lang w:val="en-GB"/>
              </w:rPr>
              <w:t xml:space="preserve">elopment agency in Croatia and </w:t>
            </w:r>
            <w:r w:rsidRPr="00B15B82">
              <w:rPr>
                <w:rFonts w:cs="Times New Roman"/>
                <w:i/>
                <w:color w:val="003399" w:themeColor="text1"/>
                <w:szCs w:val="20"/>
                <w:lang w:val="en-GB"/>
              </w:rPr>
              <w:t xml:space="preserve">operational body entrusted with the implementation of development programmes in the </w:t>
            </w:r>
            <w:r w:rsidR="0079497C" w:rsidRPr="00B15B82">
              <w:rPr>
                <w:rFonts w:cs="Times New Roman"/>
                <w:i/>
                <w:color w:val="003399" w:themeColor="text1"/>
                <w:szCs w:val="20"/>
                <w:lang w:val="en-GB"/>
              </w:rPr>
              <w:t>Region of Istria</w:t>
            </w:r>
            <w:r w:rsidR="004D2533" w:rsidRPr="00B15B82">
              <w:rPr>
                <w:rFonts w:cs="Times New Roman"/>
                <w:i/>
                <w:color w:val="003399" w:themeColor="text1"/>
                <w:szCs w:val="20"/>
                <w:lang w:val="en-GB"/>
              </w:rPr>
              <w:t>.</w:t>
            </w:r>
            <w:r w:rsidRPr="00B15B82">
              <w:rPr>
                <w:rFonts w:cs="Times New Roman"/>
                <w:i/>
                <w:color w:val="003399" w:themeColor="text1"/>
                <w:szCs w:val="20"/>
                <w:lang w:val="en-GB"/>
              </w:rPr>
              <w:t xml:space="preserve"> Today it’s one of leading Croatian regional development agencies and its primary role lies in the stimulation of the development of SMEs in the </w:t>
            </w:r>
            <w:r w:rsidR="002C342F" w:rsidRPr="00B15B82">
              <w:rPr>
                <w:rFonts w:cs="Times New Roman"/>
                <w:i/>
                <w:color w:val="003399" w:themeColor="text1"/>
                <w:szCs w:val="20"/>
                <w:lang w:val="en-GB"/>
              </w:rPr>
              <w:t>Region of Istria</w:t>
            </w:r>
            <w:r w:rsidRPr="00B15B82">
              <w:rPr>
                <w:rFonts w:cs="Times New Roman"/>
                <w:i/>
                <w:color w:val="003399" w:themeColor="text1"/>
                <w:szCs w:val="20"/>
                <w:lang w:val="en-GB"/>
              </w:rPr>
              <w:t xml:space="preserve"> through securing financial support (credit and guarantee schemes), developing entrepreneurial infrastructure (business incubators and business zones, cluster initiatives), providing training courses for SMEs and public institutions, providing information and consultat</w:t>
            </w:r>
            <w:r w:rsidR="00391B9A" w:rsidRPr="00B15B82">
              <w:rPr>
                <w:rFonts w:cs="Times New Roman"/>
                <w:i/>
                <w:color w:val="003399" w:themeColor="text1"/>
                <w:szCs w:val="20"/>
                <w:lang w:val="en-GB"/>
              </w:rPr>
              <w:t>ion</w:t>
            </w:r>
            <w:r w:rsidRPr="00B15B82">
              <w:rPr>
                <w:rFonts w:cs="Times New Roman"/>
                <w:i/>
                <w:color w:val="003399" w:themeColor="text1"/>
                <w:szCs w:val="20"/>
                <w:lang w:val="en-GB"/>
              </w:rPr>
              <w:t xml:space="preserve"> services to entrepreneurs, offering services to prospective foreign investors</w:t>
            </w:r>
            <w:r w:rsidR="00391B9A" w:rsidRPr="00B15B82">
              <w:rPr>
                <w:rFonts w:cs="Times New Roman"/>
                <w:i/>
                <w:color w:val="003399" w:themeColor="text1"/>
                <w:szCs w:val="20"/>
                <w:lang w:val="en-GB"/>
              </w:rPr>
              <w:t>, investing in R&amp;D</w:t>
            </w:r>
            <w:r w:rsidR="0039379E" w:rsidRPr="00B15B82">
              <w:rPr>
                <w:rFonts w:cs="Times New Roman"/>
                <w:i/>
                <w:color w:val="003399" w:themeColor="text1"/>
                <w:szCs w:val="20"/>
                <w:lang w:val="en-GB"/>
              </w:rPr>
              <w:t xml:space="preserve"> centres and r</w:t>
            </w:r>
            <w:r w:rsidR="00391B9A" w:rsidRPr="00B15B82">
              <w:rPr>
                <w:rFonts w:cs="Times New Roman"/>
                <w:i/>
                <w:color w:val="003399" w:themeColor="text1"/>
                <w:szCs w:val="20"/>
                <w:lang w:val="en-GB"/>
              </w:rPr>
              <w:t>elated activities for the benefit of SMEs</w:t>
            </w:r>
            <w:r w:rsidRPr="00B15B82">
              <w:rPr>
                <w:rFonts w:cs="Times New Roman"/>
                <w:i/>
                <w:color w:val="003399" w:themeColor="text1"/>
                <w:szCs w:val="20"/>
                <w:lang w:val="en-GB"/>
              </w:rPr>
              <w:t xml:space="preserve"> and implementing different EU funded projects aimed at creating favourable entreprene</w:t>
            </w:r>
            <w:r w:rsidR="0079497C" w:rsidRPr="00B15B82">
              <w:rPr>
                <w:rFonts w:cs="Times New Roman"/>
                <w:i/>
                <w:color w:val="003399" w:themeColor="text1"/>
                <w:szCs w:val="20"/>
                <w:lang w:val="en-GB"/>
              </w:rPr>
              <w:t xml:space="preserve">urial conditions in the </w:t>
            </w:r>
            <w:r w:rsidR="00CC357A" w:rsidRPr="00B15B82">
              <w:rPr>
                <w:rFonts w:cs="Times New Roman"/>
                <w:i/>
                <w:color w:val="003399" w:themeColor="text1"/>
                <w:szCs w:val="20"/>
                <w:lang w:val="en-GB"/>
              </w:rPr>
              <w:t>region</w:t>
            </w:r>
            <w:r w:rsidRPr="00B15B82">
              <w:rPr>
                <w:rFonts w:cs="Times New Roman"/>
                <w:i/>
                <w:color w:val="003399" w:themeColor="text1"/>
                <w:szCs w:val="20"/>
                <w:lang w:val="en-GB"/>
              </w:rPr>
              <w:t>.</w:t>
            </w:r>
          </w:p>
          <w:p w:rsidR="008B673C" w:rsidRPr="002F6F28" w:rsidRDefault="00805C44" w:rsidP="00DE663D">
            <w:pPr>
              <w:spacing w:after="200" w:line="240" w:lineRule="auto"/>
              <w:ind w:left="357"/>
              <w:jc w:val="both"/>
              <w:rPr>
                <w:rFonts w:cs="Times New Roman"/>
                <w:i/>
                <w:color w:val="003399" w:themeColor="text1"/>
                <w:szCs w:val="20"/>
                <w:lang w:val="en-GB"/>
              </w:rPr>
            </w:pPr>
            <w:r w:rsidRPr="00B15B82">
              <w:rPr>
                <w:rFonts w:cs="Times New Roman"/>
                <w:i/>
                <w:color w:val="003399" w:themeColor="text1"/>
                <w:szCs w:val="20"/>
                <w:lang w:val="en-GB"/>
              </w:rPr>
              <w:t>In 2010 IDA was appointed by national authorities as official regional development coordinator for the Region of Istria a</w:t>
            </w:r>
            <w:r w:rsidR="008B414E" w:rsidRPr="00B15B82">
              <w:rPr>
                <w:rFonts w:cs="Times New Roman"/>
                <w:i/>
                <w:color w:val="003399" w:themeColor="text1"/>
                <w:szCs w:val="20"/>
                <w:lang w:val="en-GB"/>
              </w:rPr>
              <w:t>n</w:t>
            </w:r>
            <w:r w:rsidRPr="00B15B82">
              <w:rPr>
                <w:rFonts w:cs="Times New Roman"/>
                <w:i/>
                <w:color w:val="003399" w:themeColor="text1"/>
                <w:szCs w:val="20"/>
                <w:lang w:val="en-GB"/>
              </w:rPr>
              <w:t>d as</w:t>
            </w:r>
            <w:r w:rsidR="000E6E50" w:rsidRPr="00B15B82">
              <w:rPr>
                <w:rFonts w:cs="Times New Roman"/>
                <w:i/>
                <w:color w:val="003399" w:themeColor="text1"/>
                <w:szCs w:val="20"/>
                <w:lang w:val="en-GB"/>
              </w:rPr>
              <w:t xml:space="preserve"> such was </w:t>
            </w:r>
            <w:r w:rsidRPr="00B15B82">
              <w:rPr>
                <w:rFonts w:cs="Times New Roman"/>
                <w:i/>
                <w:color w:val="003399" w:themeColor="text1"/>
                <w:szCs w:val="20"/>
                <w:lang w:val="en-GB"/>
              </w:rPr>
              <w:t>entrusted with the task of coordinating different stakeholders in the preparation of regional de</w:t>
            </w:r>
            <w:r w:rsidR="008B414E" w:rsidRPr="00B15B82">
              <w:rPr>
                <w:rFonts w:cs="Times New Roman"/>
                <w:i/>
                <w:color w:val="003399" w:themeColor="text1"/>
                <w:szCs w:val="20"/>
                <w:lang w:val="en-GB"/>
              </w:rPr>
              <w:t>velopment strateg</w:t>
            </w:r>
            <w:r w:rsidR="0079497C" w:rsidRPr="00B15B82">
              <w:rPr>
                <w:rFonts w:cs="Times New Roman"/>
                <w:i/>
                <w:color w:val="003399" w:themeColor="text1"/>
                <w:szCs w:val="20"/>
                <w:lang w:val="en-GB"/>
              </w:rPr>
              <w:t>ies</w:t>
            </w:r>
            <w:r w:rsidR="00045D14" w:rsidRPr="00B15B82">
              <w:rPr>
                <w:rFonts w:cs="Times New Roman"/>
                <w:i/>
                <w:color w:val="003399" w:themeColor="text1"/>
                <w:szCs w:val="20"/>
                <w:lang w:val="en-GB"/>
              </w:rPr>
              <w:t xml:space="preserve"> and monitoring its progress</w:t>
            </w:r>
            <w:r w:rsidRPr="00B15B82">
              <w:rPr>
                <w:rFonts w:cs="Times New Roman"/>
                <w:i/>
                <w:color w:val="003399" w:themeColor="text1"/>
                <w:szCs w:val="20"/>
                <w:lang w:val="en-GB"/>
              </w:rPr>
              <w:t>.</w:t>
            </w:r>
            <w:r w:rsidR="004B62D7" w:rsidRPr="00B15B82">
              <w:rPr>
                <w:rFonts w:cs="Times New Roman"/>
                <w:i/>
                <w:color w:val="003399" w:themeColor="text1"/>
                <w:szCs w:val="20"/>
                <w:lang w:val="en-GB"/>
              </w:rPr>
              <w:t xml:space="preserve"> Since June 2018 the role of re</w:t>
            </w:r>
            <w:r w:rsidR="00C43EDB" w:rsidRPr="00B15B82">
              <w:rPr>
                <w:rFonts w:cs="Times New Roman"/>
                <w:i/>
                <w:color w:val="003399" w:themeColor="text1"/>
                <w:szCs w:val="20"/>
                <w:lang w:val="en-GB"/>
              </w:rPr>
              <w:t>gional develop</w:t>
            </w:r>
            <w:r w:rsidR="004B62D7" w:rsidRPr="00B15B82">
              <w:rPr>
                <w:rFonts w:cs="Times New Roman"/>
                <w:i/>
                <w:color w:val="003399" w:themeColor="text1"/>
                <w:szCs w:val="20"/>
                <w:lang w:val="en-GB"/>
              </w:rPr>
              <w:t>ment coordi</w:t>
            </w:r>
            <w:r w:rsidR="00045D14" w:rsidRPr="00B15B82">
              <w:rPr>
                <w:rFonts w:cs="Times New Roman"/>
                <w:i/>
                <w:color w:val="003399" w:themeColor="text1"/>
                <w:szCs w:val="20"/>
                <w:lang w:val="en-GB"/>
              </w:rPr>
              <w:t>nator for the Region of Istria ha</w:t>
            </w:r>
            <w:r w:rsidR="004B62D7" w:rsidRPr="00B15B82">
              <w:rPr>
                <w:rFonts w:cs="Times New Roman"/>
                <w:i/>
                <w:color w:val="003399" w:themeColor="text1"/>
                <w:szCs w:val="20"/>
                <w:lang w:val="en-GB"/>
              </w:rPr>
              <w:t xml:space="preserve">s </w:t>
            </w:r>
            <w:r w:rsidR="00045D14" w:rsidRPr="00B15B82">
              <w:rPr>
                <w:rFonts w:cs="Times New Roman"/>
                <w:i/>
                <w:color w:val="003399" w:themeColor="text1"/>
                <w:szCs w:val="20"/>
                <w:lang w:val="en-GB"/>
              </w:rPr>
              <w:t>been assigned</w:t>
            </w:r>
            <w:r w:rsidR="004B62D7" w:rsidRPr="00B15B82">
              <w:rPr>
                <w:rFonts w:cs="Times New Roman"/>
                <w:i/>
                <w:color w:val="003399" w:themeColor="text1"/>
                <w:szCs w:val="20"/>
                <w:lang w:val="en-GB"/>
              </w:rPr>
              <w:t xml:space="preserve"> to a new institution founded</w:t>
            </w:r>
            <w:r w:rsidR="00045D14" w:rsidRPr="00B15B82">
              <w:rPr>
                <w:rFonts w:cs="Times New Roman"/>
                <w:i/>
                <w:color w:val="003399" w:themeColor="text1"/>
                <w:szCs w:val="20"/>
                <w:lang w:val="en-GB"/>
              </w:rPr>
              <w:t xml:space="preserve"> by th</w:t>
            </w:r>
            <w:r w:rsidR="004B62D7" w:rsidRPr="00B15B82">
              <w:rPr>
                <w:rFonts w:cs="Times New Roman"/>
                <w:i/>
                <w:color w:val="003399" w:themeColor="text1"/>
                <w:szCs w:val="20"/>
                <w:lang w:val="en-GB"/>
              </w:rPr>
              <w:t>e Region of Istria itself: Regional Coordinator for European Programmes and Funds of the Region of Istria</w:t>
            </w:r>
            <w:r w:rsidR="00045D14" w:rsidRPr="00B15B82">
              <w:rPr>
                <w:rFonts w:cs="Times New Roman"/>
                <w:i/>
                <w:color w:val="003399" w:themeColor="text1"/>
                <w:szCs w:val="20"/>
                <w:lang w:val="en-GB"/>
              </w:rPr>
              <w:t xml:space="preserve"> and in</w:t>
            </w:r>
            <w:r w:rsidR="00C43EDB" w:rsidRPr="00B15B82">
              <w:rPr>
                <w:rFonts w:cs="Times New Roman"/>
                <w:i/>
                <w:color w:val="003399" w:themeColor="text1"/>
                <w:szCs w:val="20"/>
                <w:lang w:val="en-GB"/>
              </w:rPr>
              <w:t xml:space="preserve"> t</w:t>
            </w:r>
            <w:r w:rsidR="00045D14" w:rsidRPr="00B15B82">
              <w:rPr>
                <w:rFonts w:cs="Times New Roman"/>
                <w:i/>
                <w:color w:val="003399" w:themeColor="text1"/>
                <w:szCs w:val="20"/>
                <w:lang w:val="en-GB"/>
              </w:rPr>
              <w:t xml:space="preserve">he following period IDA is about to transfer its know-how in regional development </w:t>
            </w:r>
            <w:r w:rsidR="00027BA4" w:rsidRPr="00B15B82">
              <w:rPr>
                <w:rFonts w:cs="Times New Roman"/>
                <w:i/>
                <w:color w:val="003399" w:themeColor="text1"/>
                <w:szCs w:val="20"/>
                <w:lang w:val="en-GB"/>
              </w:rPr>
              <w:t>management</w:t>
            </w:r>
            <w:r w:rsidR="00045D14" w:rsidRPr="00B15B82">
              <w:rPr>
                <w:rFonts w:cs="Times New Roman"/>
                <w:i/>
                <w:color w:val="003399" w:themeColor="text1"/>
                <w:szCs w:val="20"/>
                <w:lang w:val="en-GB"/>
              </w:rPr>
              <w:t xml:space="preserve"> to a new institution.</w:t>
            </w:r>
          </w:p>
          <w:p w:rsidR="00333E69" w:rsidRPr="00E42FA5" w:rsidRDefault="00333E69" w:rsidP="00DE663D">
            <w:pPr>
              <w:spacing w:after="200" w:line="240" w:lineRule="auto"/>
              <w:ind w:left="357"/>
              <w:jc w:val="both"/>
              <w:rPr>
                <w:rFonts w:cs="Times New Roman"/>
                <w:i/>
                <w:color w:val="003399" w:themeColor="text1"/>
                <w:szCs w:val="20"/>
                <w:lang w:val="en-GB"/>
              </w:rPr>
            </w:pPr>
            <w:r w:rsidRPr="00E42FA5">
              <w:rPr>
                <w:rFonts w:cs="Times New Roman"/>
                <w:i/>
                <w:color w:val="003399" w:themeColor="text1"/>
                <w:szCs w:val="20"/>
                <w:lang w:val="en-GB"/>
              </w:rPr>
              <w:t>- Vision: where do you see the company/institution in 5 years?</w:t>
            </w:r>
          </w:p>
          <w:p w:rsidR="009D6211" w:rsidRPr="00B15B82" w:rsidRDefault="00C43EDB" w:rsidP="00DE663D">
            <w:pPr>
              <w:spacing w:after="200" w:line="240" w:lineRule="auto"/>
              <w:ind w:left="357"/>
              <w:jc w:val="both"/>
              <w:rPr>
                <w:rFonts w:cs="Times New Roman"/>
                <w:i/>
                <w:color w:val="003399" w:themeColor="text1"/>
                <w:szCs w:val="20"/>
                <w:lang w:val="en-GB"/>
              </w:rPr>
            </w:pPr>
            <w:r w:rsidRPr="00B15B82">
              <w:rPr>
                <w:rFonts w:cs="Times New Roman"/>
                <w:i/>
                <w:color w:val="003399" w:themeColor="text1"/>
                <w:szCs w:val="20"/>
                <w:lang w:val="en-GB"/>
              </w:rPr>
              <w:t>In the next period IDA will continue collaborating with new regional development coordinator in</w:t>
            </w:r>
            <w:r w:rsidR="00E67CFA" w:rsidRPr="00B15B82">
              <w:rPr>
                <w:rFonts w:cs="Times New Roman"/>
                <w:i/>
                <w:color w:val="003399" w:themeColor="text1"/>
                <w:szCs w:val="20"/>
                <w:lang w:val="en-GB"/>
              </w:rPr>
              <w:t xml:space="preserve"> elaborating and preparing new Regional Development Strategy for the period 2021-2027, especially in the field of development of programmes for the benefit and growth of SMEs.</w:t>
            </w:r>
          </w:p>
          <w:p w:rsidR="0039379E" w:rsidRPr="00B15B82" w:rsidRDefault="00183070" w:rsidP="00DE663D">
            <w:pPr>
              <w:spacing w:after="200" w:line="240" w:lineRule="auto"/>
              <w:ind w:left="357"/>
              <w:jc w:val="both"/>
              <w:rPr>
                <w:rFonts w:cs="Times New Roman"/>
                <w:i/>
                <w:color w:val="003399" w:themeColor="text1"/>
                <w:szCs w:val="20"/>
                <w:lang w:val="en-GB"/>
              </w:rPr>
            </w:pPr>
            <w:r w:rsidRPr="00B15B82">
              <w:rPr>
                <w:rFonts w:cs="Times New Roman"/>
                <w:i/>
                <w:color w:val="003399" w:themeColor="text1"/>
                <w:szCs w:val="20"/>
                <w:lang w:val="en-GB"/>
              </w:rPr>
              <w:t xml:space="preserve">Besides this IDA will continue to </w:t>
            </w:r>
            <w:r w:rsidR="0039379E" w:rsidRPr="00B15B82">
              <w:rPr>
                <w:rFonts w:cs="Times New Roman"/>
                <w:i/>
                <w:color w:val="003399" w:themeColor="text1"/>
                <w:szCs w:val="20"/>
                <w:lang w:val="en-GB"/>
              </w:rPr>
              <w:t xml:space="preserve">implement with the aid of EU funded projects the following activities for the benefit of SMEs: </w:t>
            </w:r>
          </w:p>
          <w:p w:rsidR="0039379E" w:rsidRPr="00B15B82" w:rsidRDefault="0039379E" w:rsidP="00DE663D">
            <w:pPr>
              <w:spacing w:after="200" w:line="240" w:lineRule="auto"/>
              <w:ind w:left="357"/>
              <w:jc w:val="both"/>
              <w:rPr>
                <w:rFonts w:cs="Times New Roman"/>
                <w:i/>
                <w:color w:val="003399" w:themeColor="text1"/>
                <w:szCs w:val="20"/>
                <w:lang w:val="en-GB"/>
              </w:rPr>
            </w:pPr>
            <w:r w:rsidRPr="00B15B82">
              <w:rPr>
                <w:rFonts w:cs="Times New Roman"/>
                <w:i/>
                <w:color w:val="003399" w:themeColor="text1"/>
                <w:szCs w:val="20"/>
                <w:lang w:val="en-GB"/>
              </w:rPr>
              <w:lastRenderedPageBreak/>
              <w:t xml:space="preserve">- </w:t>
            </w:r>
            <w:r w:rsidR="00977D77" w:rsidRPr="00B15B82">
              <w:rPr>
                <w:rFonts w:cs="Times New Roman"/>
                <w:i/>
                <w:color w:val="003399" w:themeColor="text1"/>
                <w:szCs w:val="20"/>
                <w:lang w:val="en-GB"/>
              </w:rPr>
              <w:t>tailor-</w:t>
            </w:r>
            <w:r w:rsidRPr="00B15B82">
              <w:rPr>
                <w:rFonts w:cs="Times New Roman"/>
                <w:i/>
                <w:color w:val="003399" w:themeColor="text1"/>
                <w:szCs w:val="20"/>
                <w:lang w:val="en-GB"/>
              </w:rPr>
              <w:t>made financial support programmes</w:t>
            </w:r>
            <w:r w:rsidR="0060039C" w:rsidRPr="00B15B82">
              <w:rPr>
                <w:rFonts w:cs="Times New Roman"/>
                <w:i/>
                <w:color w:val="003399" w:themeColor="text1"/>
                <w:szCs w:val="20"/>
                <w:lang w:val="en-GB"/>
              </w:rPr>
              <w:t xml:space="preserve"> (credit and guarantee schemes)</w:t>
            </w:r>
            <w:r w:rsidRPr="00B15B82">
              <w:rPr>
                <w:rFonts w:cs="Times New Roman"/>
                <w:i/>
                <w:color w:val="003399" w:themeColor="text1"/>
                <w:szCs w:val="20"/>
                <w:lang w:val="en-GB"/>
              </w:rPr>
              <w:t xml:space="preserve"> </w:t>
            </w:r>
          </w:p>
          <w:p w:rsidR="0039379E" w:rsidRPr="00B15B82" w:rsidRDefault="004A3DB1" w:rsidP="00DE663D">
            <w:pPr>
              <w:spacing w:after="200" w:line="240" w:lineRule="auto"/>
              <w:ind w:left="357"/>
              <w:jc w:val="both"/>
              <w:rPr>
                <w:rFonts w:cs="Times New Roman"/>
                <w:i/>
                <w:color w:val="003399" w:themeColor="text1"/>
                <w:szCs w:val="20"/>
                <w:lang w:val="en-GB"/>
              </w:rPr>
            </w:pPr>
            <w:r>
              <w:rPr>
                <w:rFonts w:cs="Times New Roman"/>
                <w:i/>
                <w:color w:val="003399" w:themeColor="text1"/>
                <w:szCs w:val="20"/>
                <w:lang w:val="en-GB"/>
              </w:rPr>
              <w:t xml:space="preserve">- </w:t>
            </w:r>
            <w:r w:rsidR="0039379E" w:rsidRPr="00B15B82">
              <w:rPr>
                <w:rFonts w:cs="Times New Roman"/>
                <w:i/>
                <w:color w:val="003399" w:themeColor="text1"/>
                <w:szCs w:val="20"/>
                <w:lang w:val="en-GB"/>
              </w:rPr>
              <w:t>developing entrepreneurial inf</w:t>
            </w:r>
            <w:r w:rsidR="00FD2160" w:rsidRPr="00B15B82">
              <w:rPr>
                <w:rFonts w:cs="Times New Roman"/>
                <w:i/>
                <w:color w:val="003399" w:themeColor="text1"/>
                <w:szCs w:val="20"/>
                <w:lang w:val="en-GB"/>
              </w:rPr>
              <w:t xml:space="preserve">rastructure (business incubator and coworking spaces, business zones and </w:t>
            </w:r>
            <w:r w:rsidR="0060039C" w:rsidRPr="00B15B82">
              <w:rPr>
                <w:rFonts w:cs="Times New Roman"/>
                <w:i/>
                <w:color w:val="003399" w:themeColor="text1"/>
                <w:szCs w:val="20"/>
                <w:lang w:val="en-GB"/>
              </w:rPr>
              <w:t>cluster initiatives)</w:t>
            </w:r>
            <w:r w:rsidR="0039379E" w:rsidRPr="00B15B82">
              <w:rPr>
                <w:rFonts w:cs="Times New Roman"/>
                <w:i/>
                <w:color w:val="003399" w:themeColor="text1"/>
                <w:szCs w:val="20"/>
                <w:lang w:val="en-GB"/>
              </w:rPr>
              <w:t xml:space="preserve"> </w:t>
            </w:r>
          </w:p>
          <w:p w:rsidR="0039379E" w:rsidRPr="00B15B82" w:rsidRDefault="0039379E" w:rsidP="00DE663D">
            <w:pPr>
              <w:spacing w:after="200" w:line="240" w:lineRule="auto"/>
              <w:ind w:left="357"/>
              <w:jc w:val="both"/>
              <w:rPr>
                <w:rFonts w:cs="Times New Roman"/>
                <w:i/>
                <w:color w:val="003399" w:themeColor="text1"/>
                <w:szCs w:val="20"/>
                <w:lang w:val="en-GB"/>
              </w:rPr>
            </w:pPr>
            <w:r w:rsidRPr="00B15B82">
              <w:rPr>
                <w:rFonts w:cs="Times New Roman"/>
                <w:i/>
                <w:color w:val="003399" w:themeColor="text1"/>
                <w:szCs w:val="20"/>
                <w:lang w:val="en-GB"/>
              </w:rPr>
              <w:t xml:space="preserve">- providing training courses for SMEs </w:t>
            </w:r>
          </w:p>
          <w:p w:rsidR="00B50383" w:rsidRPr="00B15B82" w:rsidRDefault="0039379E" w:rsidP="00DE663D">
            <w:pPr>
              <w:spacing w:after="200" w:line="240" w:lineRule="auto"/>
              <w:ind w:left="357"/>
              <w:jc w:val="both"/>
              <w:rPr>
                <w:rFonts w:cs="Times New Roman"/>
                <w:i/>
                <w:color w:val="003399" w:themeColor="text1"/>
                <w:szCs w:val="20"/>
                <w:lang w:val="en-GB"/>
              </w:rPr>
            </w:pPr>
            <w:r w:rsidRPr="00B15B82">
              <w:rPr>
                <w:rFonts w:cs="Times New Roman"/>
                <w:i/>
                <w:color w:val="003399" w:themeColor="text1"/>
                <w:szCs w:val="20"/>
                <w:lang w:val="en-GB"/>
              </w:rPr>
              <w:t>- providing information and consultation</w:t>
            </w:r>
            <w:r w:rsidR="00B50383" w:rsidRPr="00B15B82">
              <w:rPr>
                <w:rFonts w:cs="Times New Roman"/>
                <w:i/>
                <w:color w:val="003399" w:themeColor="text1"/>
                <w:szCs w:val="20"/>
                <w:lang w:val="en-GB"/>
              </w:rPr>
              <w:t xml:space="preserve"> services to entrepreneurs</w:t>
            </w:r>
          </w:p>
          <w:p w:rsidR="00B50383" w:rsidRPr="00B15B82" w:rsidRDefault="00B50383" w:rsidP="00DE663D">
            <w:pPr>
              <w:spacing w:after="200" w:line="240" w:lineRule="auto"/>
              <w:ind w:left="357"/>
              <w:jc w:val="both"/>
              <w:rPr>
                <w:rFonts w:cs="Times New Roman"/>
                <w:i/>
                <w:color w:val="003399" w:themeColor="text1"/>
                <w:szCs w:val="20"/>
                <w:lang w:val="en-GB"/>
              </w:rPr>
            </w:pPr>
            <w:r w:rsidRPr="00B15B82">
              <w:rPr>
                <w:rFonts w:cs="Times New Roman"/>
                <w:i/>
                <w:color w:val="003399" w:themeColor="text1"/>
                <w:szCs w:val="20"/>
                <w:lang w:val="en-GB"/>
              </w:rPr>
              <w:t>-</w:t>
            </w:r>
            <w:r w:rsidR="0039379E" w:rsidRPr="00B15B82">
              <w:rPr>
                <w:rFonts w:cs="Times New Roman"/>
                <w:i/>
                <w:color w:val="003399" w:themeColor="text1"/>
                <w:szCs w:val="20"/>
                <w:lang w:val="en-GB"/>
              </w:rPr>
              <w:t xml:space="preserve"> offering services to prospective foreign investors</w:t>
            </w:r>
          </w:p>
          <w:p w:rsidR="00D66D84" w:rsidRDefault="00B50383" w:rsidP="00DE663D">
            <w:pPr>
              <w:spacing w:after="200" w:line="240" w:lineRule="auto"/>
              <w:ind w:left="357"/>
              <w:jc w:val="both"/>
              <w:rPr>
                <w:rFonts w:cs="Times New Roman"/>
                <w:i/>
                <w:color w:val="003399" w:themeColor="text1"/>
                <w:szCs w:val="20"/>
                <w:lang w:val="en-GB"/>
              </w:rPr>
            </w:pPr>
            <w:r w:rsidRPr="00B15B82">
              <w:rPr>
                <w:rFonts w:cs="Times New Roman"/>
                <w:i/>
                <w:color w:val="003399" w:themeColor="text1"/>
                <w:szCs w:val="20"/>
                <w:lang w:val="en-GB"/>
              </w:rPr>
              <w:t>-</w:t>
            </w:r>
            <w:r w:rsidR="0039379E" w:rsidRPr="00B15B82">
              <w:rPr>
                <w:rFonts w:cs="Times New Roman"/>
                <w:i/>
                <w:color w:val="003399" w:themeColor="text1"/>
                <w:szCs w:val="20"/>
                <w:lang w:val="en-GB"/>
              </w:rPr>
              <w:t xml:space="preserve"> investing in R&amp;D centres and related activities for the benefit of SMEs</w:t>
            </w:r>
            <w:r w:rsidR="00977D77" w:rsidRPr="00B15B82">
              <w:rPr>
                <w:rFonts w:cs="Times New Roman"/>
                <w:i/>
                <w:color w:val="003399" w:themeColor="text1"/>
                <w:szCs w:val="20"/>
                <w:lang w:val="en-GB"/>
              </w:rPr>
              <w:t>.</w:t>
            </w:r>
          </w:p>
          <w:p w:rsidR="002F6F28" w:rsidRPr="00B15B82" w:rsidRDefault="002F6F28" w:rsidP="00DE663D">
            <w:pPr>
              <w:spacing w:after="200" w:line="240" w:lineRule="auto"/>
              <w:ind w:left="357"/>
              <w:jc w:val="both"/>
              <w:rPr>
                <w:rFonts w:cs="Times New Roman"/>
                <w:i/>
                <w:color w:val="003399" w:themeColor="text1"/>
                <w:szCs w:val="20"/>
                <w:lang w:val="en-GB"/>
              </w:rPr>
            </w:pPr>
          </w:p>
          <w:p w:rsidR="00333E69" w:rsidRPr="00E42FA5" w:rsidRDefault="00333E69" w:rsidP="00DE663D">
            <w:pPr>
              <w:spacing w:after="200" w:line="240" w:lineRule="auto"/>
              <w:ind w:left="357"/>
              <w:jc w:val="both"/>
              <w:rPr>
                <w:rFonts w:cs="Times New Roman"/>
                <w:i/>
                <w:color w:val="003399" w:themeColor="text1"/>
                <w:szCs w:val="20"/>
                <w:lang w:val="en-GB"/>
              </w:rPr>
            </w:pPr>
            <w:r w:rsidRPr="00E42FA5">
              <w:rPr>
                <w:rFonts w:cs="Times New Roman"/>
                <w:i/>
                <w:color w:val="003399" w:themeColor="text1"/>
                <w:szCs w:val="20"/>
                <w:lang w:val="en-GB"/>
              </w:rPr>
              <w:t>- Description of the specific unit/department/function that opens the challenge and how the challenge will be integrated in the company vision:</w:t>
            </w:r>
          </w:p>
          <w:p w:rsidR="00977D77" w:rsidRPr="00B15B82" w:rsidRDefault="00977D77" w:rsidP="00DE663D">
            <w:pPr>
              <w:tabs>
                <w:tab w:val="left" w:pos="8931"/>
              </w:tabs>
              <w:spacing w:after="200" w:line="240" w:lineRule="auto"/>
              <w:ind w:left="357"/>
              <w:jc w:val="both"/>
              <w:rPr>
                <w:rFonts w:cs="Times New Roman"/>
                <w:i/>
                <w:color w:val="003399" w:themeColor="text1"/>
                <w:szCs w:val="20"/>
                <w:lang w:val="en-GB"/>
              </w:rPr>
            </w:pPr>
            <w:r w:rsidRPr="00B15B82">
              <w:rPr>
                <w:rFonts w:cs="Times New Roman"/>
                <w:i/>
                <w:color w:val="003399" w:themeColor="text1"/>
                <w:szCs w:val="20"/>
                <w:lang w:val="en-GB"/>
              </w:rPr>
              <w:t xml:space="preserve">In order to plan better and more </w:t>
            </w:r>
            <w:r w:rsidR="00DD66A7" w:rsidRPr="00B15B82">
              <w:rPr>
                <w:rFonts w:cs="Times New Roman"/>
                <w:i/>
                <w:color w:val="003399" w:themeColor="text1"/>
                <w:szCs w:val="20"/>
                <w:lang w:val="en-GB"/>
              </w:rPr>
              <w:t>efficient development</w:t>
            </w:r>
            <w:r w:rsidRPr="00B15B82">
              <w:rPr>
                <w:rFonts w:cs="Times New Roman"/>
                <w:i/>
                <w:color w:val="003399" w:themeColor="text1"/>
                <w:szCs w:val="20"/>
                <w:lang w:val="en-GB"/>
              </w:rPr>
              <w:t xml:space="preserve"> strategy for future IDA’s </w:t>
            </w:r>
            <w:r w:rsidR="00DD66A7" w:rsidRPr="00B15B82">
              <w:rPr>
                <w:rFonts w:cs="Times New Roman"/>
                <w:i/>
                <w:color w:val="003399" w:themeColor="text1"/>
                <w:szCs w:val="20"/>
                <w:lang w:val="en-GB"/>
              </w:rPr>
              <w:t>activities</w:t>
            </w:r>
            <w:r w:rsidR="00764924" w:rsidRPr="00B15B82">
              <w:rPr>
                <w:rFonts w:cs="Times New Roman"/>
                <w:i/>
                <w:color w:val="003399" w:themeColor="text1"/>
                <w:szCs w:val="20"/>
                <w:lang w:val="en-GB"/>
              </w:rPr>
              <w:t xml:space="preserve"> in the sector of fostering economy</w:t>
            </w:r>
            <w:r w:rsidR="00DD66A7" w:rsidRPr="00B15B82">
              <w:rPr>
                <w:rFonts w:cs="Times New Roman"/>
                <w:i/>
                <w:color w:val="003399" w:themeColor="text1"/>
                <w:szCs w:val="20"/>
                <w:lang w:val="en-GB"/>
              </w:rPr>
              <w:t xml:space="preserve"> development</w:t>
            </w:r>
            <w:r w:rsidR="00F3442A" w:rsidRPr="00B15B82">
              <w:rPr>
                <w:rFonts w:cs="Times New Roman"/>
                <w:i/>
                <w:color w:val="003399" w:themeColor="text1"/>
                <w:szCs w:val="20"/>
                <w:lang w:val="en-GB"/>
              </w:rPr>
              <w:t xml:space="preserve"> there is a need to elaborate a smart IT tool for data collecting, unifying and monitoring/updating. In order to set up quality and tailor-made tool, a set </w:t>
            </w:r>
            <w:r w:rsidR="00027BA4" w:rsidRPr="00B15B82">
              <w:rPr>
                <w:rFonts w:cs="Times New Roman"/>
                <w:i/>
                <w:color w:val="003399" w:themeColor="text1"/>
                <w:szCs w:val="20"/>
                <w:lang w:val="en-GB"/>
              </w:rPr>
              <w:t>of key</w:t>
            </w:r>
            <w:r w:rsidR="00F3442A" w:rsidRPr="00B15B82">
              <w:rPr>
                <w:rFonts w:cs="Times New Roman"/>
                <w:i/>
                <w:color w:val="003399" w:themeColor="text1"/>
                <w:szCs w:val="20"/>
                <w:lang w:val="en-GB"/>
              </w:rPr>
              <w:t xml:space="preserve"> indicators in relevant categories of data needs to be</w:t>
            </w:r>
            <w:r w:rsidR="00A41AC5" w:rsidRPr="00B15B82">
              <w:rPr>
                <w:rFonts w:cs="Times New Roman"/>
                <w:i/>
                <w:color w:val="003399" w:themeColor="text1"/>
                <w:szCs w:val="20"/>
                <w:lang w:val="en-GB"/>
              </w:rPr>
              <w:t xml:space="preserve"> identified and </w:t>
            </w:r>
            <w:r w:rsidR="00764924" w:rsidRPr="00B15B82">
              <w:rPr>
                <w:rFonts w:cs="Times New Roman"/>
                <w:i/>
                <w:color w:val="003399" w:themeColor="text1"/>
                <w:szCs w:val="20"/>
                <w:lang w:val="en-GB"/>
              </w:rPr>
              <w:t>cross-sectora</w:t>
            </w:r>
            <w:r w:rsidR="00027BA4" w:rsidRPr="00B15B82">
              <w:rPr>
                <w:rFonts w:cs="Times New Roman"/>
                <w:i/>
                <w:color w:val="003399" w:themeColor="text1"/>
                <w:szCs w:val="20"/>
                <w:lang w:val="en-GB"/>
              </w:rPr>
              <w:t>l</w:t>
            </w:r>
            <w:r w:rsidR="00A23831">
              <w:rPr>
                <w:rFonts w:cs="Times New Roman"/>
                <w:i/>
                <w:color w:val="003399" w:themeColor="text1"/>
                <w:szCs w:val="20"/>
                <w:lang w:val="en-GB"/>
              </w:rPr>
              <w:t>ly</w:t>
            </w:r>
            <w:r w:rsidR="00764924" w:rsidRPr="00B15B82">
              <w:rPr>
                <w:rFonts w:cs="Times New Roman"/>
                <w:i/>
                <w:color w:val="003399" w:themeColor="text1"/>
                <w:szCs w:val="20"/>
                <w:lang w:val="en-GB"/>
              </w:rPr>
              <w:t xml:space="preserve"> analysed first of all and then a solution for efficient data collection and elaboration should be delivered</w:t>
            </w:r>
            <w:r w:rsidR="00A41AC5" w:rsidRPr="00B15B82">
              <w:rPr>
                <w:rFonts w:cs="Times New Roman"/>
                <w:i/>
                <w:color w:val="003399" w:themeColor="text1"/>
                <w:szCs w:val="20"/>
                <w:lang w:val="en-GB"/>
              </w:rPr>
              <w:t>.</w:t>
            </w:r>
          </w:p>
          <w:p w:rsidR="00A41AC5" w:rsidRPr="00B15B82" w:rsidRDefault="00A41AC5" w:rsidP="00DE663D">
            <w:pPr>
              <w:tabs>
                <w:tab w:val="left" w:pos="8931"/>
              </w:tabs>
              <w:spacing w:after="200" w:line="240" w:lineRule="auto"/>
              <w:ind w:left="357"/>
              <w:jc w:val="both"/>
              <w:rPr>
                <w:rFonts w:cs="Times New Roman"/>
                <w:i/>
                <w:color w:val="003399" w:themeColor="text1"/>
                <w:szCs w:val="20"/>
                <w:lang w:val="en-GB"/>
              </w:rPr>
            </w:pPr>
            <w:r w:rsidRPr="00B15B82">
              <w:rPr>
                <w:rFonts w:cs="Times New Roman"/>
                <w:i/>
                <w:color w:val="003399" w:themeColor="text1"/>
                <w:szCs w:val="20"/>
                <w:lang w:val="en-GB"/>
              </w:rPr>
              <w:t>Smart IT solution for efficient regional development analyses and</w:t>
            </w:r>
            <w:r w:rsidR="00027BA4" w:rsidRPr="00B15B82">
              <w:rPr>
                <w:rFonts w:cs="Times New Roman"/>
                <w:i/>
                <w:color w:val="003399" w:themeColor="text1"/>
                <w:szCs w:val="20"/>
                <w:lang w:val="en-GB"/>
              </w:rPr>
              <w:t xml:space="preserve"> ma</w:t>
            </w:r>
            <w:r w:rsidRPr="00B15B82">
              <w:rPr>
                <w:rFonts w:cs="Times New Roman"/>
                <w:i/>
                <w:color w:val="003399" w:themeColor="text1"/>
                <w:szCs w:val="20"/>
                <w:lang w:val="en-GB"/>
              </w:rPr>
              <w:t>nagement</w:t>
            </w:r>
            <w:r w:rsidR="00027BA4" w:rsidRPr="00B15B82">
              <w:rPr>
                <w:rFonts w:cs="Times New Roman"/>
                <w:i/>
                <w:color w:val="003399" w:themeColor="text1"/>
                <w:szCs w:val="20"/>
                <w:lang w:val="en-GB"/>
              </w:rPr>
              <w:t xml:space="preserve"> will surely contribute to quality of </w:t>
            </w:r>
            <w:r w:rsidRPr="00B15B82">
              <w:rPr>
                <w:rFonts w:cs="Times New Roman"/>
                <w:i/>
                <w:color w:val="003399" w:themeColor="text1"/>
                <w:szCs w:val="20"/>
                <w:lang w:val="en-GB"/>
              </w:rPr>
              <w:t>strategic planning of IDA</w:t>
            </w:r>
            <w:r w:rsidR="00027BA4" w:rsidRPr="00B15B82">
              <w:rPr>
                <w:rFonts w:cs="Times New Roman"/>
                <w:i/>
                <w:color w:val="003399" w:themeColor="text1"/>
                <w:szCs w:val="20"/>
                <w:lang w:val="en-GB"/>
              </w:rPr>
              <w:t xml:space="preserve"> and Region of Istria in general, i.e. benefits will have a spill-over effect.</w:t>
            </w:r>
          </w:p>
          <w:p w:rsidR="00333E69" w:rsidRPr="00E42FA5" w:rsidRDefault="00333E69" w:rsidP="00DE663D">
            <w:pPr>
              <w:spacing w:after="200" w:line="240" w:lineRule="auto"/>
              <w:ind w:left="357"/>
              <w:jc w:val="both"/>
              <w:rPr>
                <w:rFonts w:cs="Times New Roman"/>
                <w:color w:val="003399" w:themeColor="text1"/>
                <w:szCs w:val="20"/>
                <w:lang w:val="en-GB"/>
              </w:rPr>
            </w:pPr>
          </w:p>
        </w:tc>
      </w:tr>
      <w:tr w:rsidR="00E42FA5" w:rsidRPr="00E42FA5" w:rsidTr="00C32BD6">
        <w:tc>
          <w:tcPr>
            <w:tcW w:w="9634" w:type="dxa"/>
          </w:tcPr>
          <w:p w:rsidR="00E42FA5" w:rsidRPr="00E42FA5" w:rsidRDefault="00E42FA5" w:rsidP="00DE663D">
            <w:pPr>
              <w:spacing w:after="200" w:line="240" w:lineRule="auto"/>
              <w:ind w:left="357"/>
              <w:jc w:val="both"/>
              <w:rPr>
                <w:rFonts w:cs="Times New Roman"/>
                <w:b/>
                <w:color w:val="003399" w:themeColor="text1"/>
                <w:szCs w:val="20"/>
                <w:lang w:val="en-GB"/>
              </w:rPr>
            </w:pPr>
          </w:p>
        </w:tc>
      </w:tr>
    </w:tbl>
    <w:p w:rsidR="008F7E57" w:rsidRPr="00E42FA5" w:rsidRDefault="005466FA" w:rsidP="00333E69">
      <w:pPr>
        <w:rPr>
          <w:color w:val="003399" w:themeColor="text1"/>
          <w:lang w:val="en-GB"/>
        </w:rPr>
      </w:pPr>
    </w:p>
    <w:sectPr w:rsidR="008F7E57" w:rsidRPr="00E42FA5" w:rsidSect="00E3150A">
      <w:headerReference w:type="even" r:id="rId8"/>
      <w:headerReference w:type="default" r:id="rId9"/>
      <w:footerReference w:type="even" r:id="rId10"/>
      <w:footerReference w:type="default" r:id="rId11"/>
      <w:headerReference w:type="first" r:id="rId12"/>
      <w:footerReference w:type="first" r:id="rId13"/>
      <w:pgSz w:w="11906" w:h="16838"/>
      <w:pgMar w:top="3658" w:right="1417"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FA" w:rsidRDefault="005466FA" w:rsidP="00F2458D">
      <w:pPr>
        <w:spacing w:after="0" w:line="240" w:lineRule="auto"/>
      </w:pPr>
      <w:r>
        <w:separator/>
      </w:r>
    </w:p>
  </w:endnote>
  <w:endnote w:type="continuationSeparator" w:id="0">
    <w:p w:rsidR="005466FA" w:rsidRDefault="005466FA" w:rsidP="00F2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modern"/>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A3" w:rsidRDefault="00A879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48" w:rsidRDefault="00C304E4" w:rsidP="00E01848">
    <w:pPr>
      <w:pStyle w:val="Footer"/>
      <w:jc w:val="center"/>
    </w:pPr>
    <w:r>
      <w:rPr>
        <w:noProof/>
        <w:lang w:val="en-US"/>
      </w:rPr>
      <mc:AlternateContent>
        <mc:Choice Requires="wps">
          <w:drawing>
            <wp:anchor distT="0" distB="0" distL="114300" distR="114300" simplePos="0" relativeHeight="251666432" behindDoc="0" locked="0" layoutInCell="1" allowOverlap="1" wp14:anchorId="24858017" wp14:editId="308FB39F">
              <wp:simplePos x="0" y="0"/>
              <wp:positionH relativeFrom="column">
                <wp:posOffset>-709199</wp:posOffset>
              </wp:positionH>
              <wp:positionV relativeFrom="paragraph">
                <wp:posOffset>-127827</wp:posOffset>
              </wp:positionV>
              <wp:extent cx="4442604" cy="428625"/>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4442604" cy="428625"/>
                      </a:xfrm>
                      <a:prstGeom prst="rect">
                        <a:avLst/>
                      </a:prstGeom>
                      <a:noFill/>
                      <a:ln w="6350">
                        <a:noFill/>
                      </a:ln>
                    </wps:spPr>
                    <wps:txbx>
                      <w:txbxContent>
                        <w:p w:rsidR="00E3150A" w:rsidRPr="00F2458D" w:rsidRDefault="00E20A39" w:rsidP="00E3150A">
                          <w:pPr>
                            <w:spacing w:after="0" w:line="240" w:lineRule="auto"/>
                            <w:rPr>
                              <w:sz w:val="28"/>
                            </w:rPr>
                          </w:pPr>
                          <w:r w:rsidRPr="00E20A39">
                            <w:rPr>
                              <w:sz w:val="24"/>
                              <w:szCs w:val="24"/>
                            </w:rPr>
                            <w:t>www.interreg-danube.eu/da-space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858017" id="_x0000_t202" coordsize="21600,21600" o:spt="202" path="m,l,21600r21600,l21600,xe">
              <v:stroke joinstyle="miter"/>
              <v:path gradientshapeok="t" o:connecttype="rect"/>
            </v:shapetype>
            <v:shape id="Textové pole 3" o:spid="_x0000_s1026" type="#_x0000_t202" style="position:absolute;left:0;text-align:left;margin-left:-55.85pt;margin-top:-10.05pt;width:349.8pt;height:3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" filled="f" stroked="f" strokeweight=".5pt">
              <v:textbox>
                <w:txbxContent>
                  <w:p w:rsidR="00E3150A" w:rsidRPr="00F2458D" w:rsidRDefault="00E20A39" w:rsidP="00E3150A">
                    <w:pPr>
                      <w:spacing w:after="0" w:line="240" w:lineRule="auto"/>
                      <w:rPr>
                        <w:sz w:val="28"/>
                      </w:rPr>
                    </w:pPr>
                    <w:r w:rsidRPr="00E20A39">
                      <w:rPr>
                        <w:sz w:val="24"/>
                        <w:szCs w:val="24"/>
                      </w:rPr>
                      <w:t>www.interreg-danube.eu/da-space</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42A19049" wp14:editId="4B291018">
              <wp:simplePos x="0" y="0"/>
              <wp:positionH relativeFrom="column">
                <wp:posOffset>-700764</wp:posOffset>
              </wp:positionH>
              <wp:positionV relativeFrom="paragraph">
                <wp:posOffset>-314960</wp:posOffset>
              </wp:positionV>
              <wp:extent cx="4733925" cy="437515"/>
              <wp:effectExtent l="0" t="0" r="0" b="635"/>
              <wp:wrapNone/>
              <wp:docPr id="2" name="Textové pole 2"/>
              <wp:cNvGraphicFramePr/>
              <a:graphic xmlns:a="http://schemas.openxmlformats.org/drawingml/2006/main">
                <a:graphicData uri="http://schemas.microsoft.com/office/word/2010/wordprocessingShape">
                  <wps:wsp>
                    <wps:cNvSpPr txBox="1"/>
                    <wps:spPr>
                      <a:xfrm>
                        <a:off x="0" y="0"/>
                        <a:ext cx="4733925" cy="437515"/>
                      </a:xfrm>
                      <a:prstGeom prst="rect">
                        <a:avLst/>
                      </a:prstGeom>
                      <a:noFill/>
                      <a:ln w="6350">
                        <a:noFill/>
                      </a:ln>
                    </wps:spPr>
                    <wps:txbx>
                      <w:txbxContent>
                        <w:p w:rsidR="00BC6026" w:rsidRPr="00F2458D" w:rsidRDefault="00D83976" w:rsidP="00BC6026">
                          <w:pPr>
                            <w:pStyle w:val="Zkladnodstavec"/>
                            <w:rPr>
                              <w:rFonts w:ascii="Montserrat" w:hAnsi="Montserrat" w:cs="Montserrat"/>
                              <w:color w:val="003399"/>
                            </w:rPr>
                          </w:pPr>
                          <w:r>
                            <w:rPr>
                              <w:rFonts w:ascii="Montserrat" w:hAnsi="Montserrat" w:cs="Montserrat"/>
                              <w:color w:val="003399"/>
                            </w:rPr>
                            <w:t>UNIPU OI Lab – The second cycle - Challenge</w:t>
                          </w:r>
                        </w:p>
                        <w:p w:rsidR="00E3150A" w:rsidRPr="00F2458D" w:rsidRDefault="00E3150A" w:rsidP="00E3150A">
                          <w:pPr>
                            <w:pStyle w:val="Zkladnodstavec"/>
                            <w:rPr>
                              <w:rFonts w:ascii="Montserrat" w:hAnsi="Montserrat" w:cs="Montserrat"/>
                              <w:color w:val="0033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A19049" id="Textové pole 2" o:spid="_x0000_s1027" type="#_x0000_t202" style="position:absolute;left:0;text-align:left;margin-left:-55.2pt;margin-top:-24.8pt;width:372.75pt;height:34.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" filled="f" stroked="f" strokeweight=".5pt">
              <v:textbox>
                <w:txbxContent>
                  <w:p w:rsidR="00BC6026" w:rsidRPr="00F2458D" w:rsidRDefault="00D83976" w:rsidP="00BC6026">
                    <w:pPr>
                      <w:pStyle w:val="Zkladnodstavec"/>
                      <w:rPr>
                        <w:rFonts w:ascii="Montserrat" w:hAnsi="Montserrat" w:cs="Montserrat"/>
                        <w:color w:val="003399"/>
                      </w:rPr>
                    </w:pPr>
                    <w:r>
                      <w:rPr>
                        <w:rFonts w:ascii="Montserrat" w:hAnsi="Montserrat" w:cs="Montserrat"/>
                        <w:color w:val="003399"/>
                      </w:rPr>
                      <w:t>UNIPU OI Lab – The second cycle - Challenge</w:t>
                    </w:r>
                  </w:p>
                  <w:p w:rsidR="00E3150A" w:rsidRPr="00F2458D" w:rsidRDefault="00E3150A" w:rsidP="00E3150A">
                    <w:pPr>
                      <w:pStyle w:val="Zkladnodstavec"/>
                      <w:rPr>
                        <w:rFonts w:ascii="Montserrat" w:hAnsi="Montserrat" w:cs="Montserrat"/>
                        <w:color w:val="003399"/>
                      </w:rPr>
                    </w:pPr>
                  </w:p>
                </w:txbxContent>
              </v:textbox>
            </v:shape>
          </w:pict>
        </mc:Fallback>
      </mc:AlternateContent>
    </w:r>
  </w:p>
  <w:p w:rsidR="00E01848" w:rsidRDefault="00E3150A">
    <w:pPr>
      <w:pStyle w:val="Footer"/>
    </w:pPr>
    <w:r>
      <w:rPr>
        <w:noProof/>
        <w:lang w:val="en-US"/>
      </w:rPr>
      <mc:AlternateContent>
        <mc:Choice Requires="wps">
          <w:drawing>
            <wp:anchor distT="0" distB="0" distL="114300" distR="114300" simplePos="0" relativeHeight="251667456" behindDoc="0" locked="0" layoutInCell="1" allowOverlap="1" wp14:anchorId="2B4C5A25" wp14:editId="2B2B044A">
              <wp:simplePos x="0" y="0"/>
              <wp:positionH relativeFrom="column">
                <wp:posOffset>5066486</wp:posOffset>
              </wp:positionH>
              <wp:positionV relativeFrom="paragraph">
                <wp:posOffset>53340</wp:posOffset>
              </wp:positionV>
              <wp:extent cx="973537" cy="3429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973537" cy="342900"/>
                      </a:xfrm>
                      <a:prstGeom prst="rect">
                        <a:avLst/>
                      </a:prstGeom>
                      <a:noFill/>
                      <a:ln w="6350">
                        <a:noFill/>
                      </a:ln>
                    </wps:spPr>
                    <wps:txb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Footer"/>
                                <w:jc w:val="right"/>
                                <w:rPr>
                                  <w:color w:val="003399" w:themeColor="text1"/>
                                  <w:sz w:val="16"/>
                                  <w:szCs w:val="16"/>
                                </w:rPr>
                              </w:pPr>
                              <w:r>
                                <w:rPr>
                                  <w:color w:val="003399" w:themeColor="text1"/>
                                  <w:sz w:val="16"/>
                                  <w:szCs w:val="16"/>
                                </w:rPr>
                                <w:t>Page</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PAGE</w:instrText>
                              </w:r>
                              <w:r w:rsidR="00E3150A" w:rsidRPr="00E3150A">
                                <w:rPr>
                                  <w:b/>
                                  <w:bCs w:val="0"/>
                                  <w:color w:val="003399" w:themeColor="text1"/>
                                  <w:sz w:val="16"/>
                                  <w:szCs w:val="16"/>
                                </w:rPr>
                                <w:fldChar w:fldCharType="separate"/>
                              </w:r>
                              <w:r w:rsidR="00363BD0">
                                <w:rPr>
                                  <w:b/>
                                  <w:noProof/>
                                  <w:color w:val="003399" w:themeColor="text1"/>
                                  <w:sz w:val="16"/>
                                  <w:szCs w:val="16"/>
                                </w:rPr>
                                <w:t>1</w:t>
                              </w:r>
                              <w:r w:rsidR="00E3150A" w:rsidRPr="00E3150A">
                                <w:rPr>
                                  <w:b/>
                                  <w:bCs w:val="0"/>
                                  <w:color w:val="003399" w:themeColor="text1"/>
                                  <w:sz w:val="16"/>
                                  <w:szCs w:val="16"/>
                                </w:rPr>
                                <w:fldChar w:fldCharType="end"/>
                              </w:r>
                              <w:r w:rsidR="00E3150A" w:rsidRPr="00E3150A">
                                <w:rPr>
                                  <w:color w:val="003399" w:themeColor="text1"/>
                                  <w:sz w:val="16"/>
                                  <w:szCs w:val="16"/>
                                </w:rPr>
                                <w:t xml:space="preserve"> </w:t>
                              </w:r>
                              <w:r>
                                <w:rPr>
                                  <w:color w:val="003399" w:themeColor="text1"/>
                                  <w:sz w:val="16"/>
                                  <w:szCs w:val="16"/>
                                </w:rPr>
                                <w:t>of</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NUMPAGES</w:instrText>
                              </w:r>
                              <w:r w:rsidR="00E3150A" w:rsidRPr="00E3150A">
                                <w:rPr>
                                  <w:b/>
                                  <w:bCs w:val="0"/>
                                  <w:color w:val="003399" w:themeColor="text1"/>
                                  <w:sz w:val="16"/>
                                  <w:szCs w:val="16"/>
                                </w:rPr>
                                <w:fldChar w:fldCharType="separate"/>
                              </w:r>
                              <w:r w:rsidR="00363BD0">
                                <w:rPr>
                                  <w:b/>
                                  <w:noProof/>
                                  <w:color w:val="003399" w:themeColor="text1"/>
                                  <w:sz w:val="16"/>
                                  <w:szCs w:val="16"/>
                                </w:rPr>
                                <w:t>3</w:t>
                              </w:r>
                              <w:r w:rsidR="00E3150A" w:rsidRPr="00E3150A">
                                <w:rPr>
                                  <w:b/>
                                  <w:bCs w:val="0"/>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C5A25" id="Textové pole 5" o:spid="_x0000_s1028" type="#_x0000_t202" style="position:absolute;margin-left:398.95pt;margin-top:4.2pt;width:76.6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" filled="f" stroked="f" strokeweight=".5pt">
              <v:textbo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Footer"/>
                          <w:jc w:val="right"/>
                          <w:rPr>
                            <w:color w:val="003399" w:themeColor="text1"/>
                            <w:sz w:val="16"/>
                            <w:szCs w:val="16"/>
                          </w:rPr>
                        </w:pPr>
                        <w:r>
                          <w:rPr>
                            <w:color w:val="003399" w:themeColor="text1"/>
                            <w:sz w:val="16"/>
                            <w:szCs w:val="16"/>
                          </w:rPr>
                          <w:t>Page</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PAGE</w:instrText>
                        </w:r>
                        <w:r w:rsidR="00E3150A" w:rsidRPr="00E3150A">
                          <w:rPr>
                            <w:b/>
                            <w:bCs w:val="0"/>
                            <w:color w:val="003399" w:themeColor="text1"/>
                            <w:sz w:val="16"/>
                            <w:szCs w:val="16"/>
                          </w:rPr>
                          <w:fldChar w:fldCharType="separate"/>
                        </w:r>
                        <w:r w:rsidR="00363BD0">
                          <w:rPr>
                            <w:b/>
                            <w:noProof/>
                            <w:color w:val="003399" w:themeColor="text1"/>
                            <w:sz w:val="16"/>
                            <w:szCs w:val="16"/>
                          </w:rPr>
                          <w:t>1</w:t>
                        </w:r>
                        <w:r w:rsidR="00E3150A" w:rsidRPr="00E3150A">
                          <w:rPr>
                            <w:b/>
                            <w:bCs w:val="0"/>
                            <w:color w:val="003399" w:themeColor="text1"/>
                            <w:sz w:val="16"/>
                            <w:szCs w:val="16"/>
                          </w:rPr>
                          <w:fldChar w:fldCharType="end"/>
                        </w:r>
                        <w:r w:rsidR="00E3150A" w:rsidRPr="00E3150A">
                          <w:rPr>
                            <w:color w:val="003399" w:themeColor="text1"/>
                            <w:sz w:val="16"/>
                            <w:szCs w:val="16"/>
                          </w:rPr>
                          <w:t xml:space="preserve"> </w:t>
                        </w:r>
                        <w:r>
                          <w:rPr>
                            <w:color w:val="003399" w:themeColor="text1"/>
                            <w:sz w:val="16"/>
                            <w:szCs w:val="16"/>
                          </w:rPr>
                          <w:t>of</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NUMPAGES</w:instrText>
                        </w:r>
                        <w:r w:rsidR="00E3150A" w:rsidRPr="00E3150A">
                          <w:rPr>
                            <w:b/>
                            <w:bCs w:val="0"/>
                            <w:color w:val="003399" w:themeColor="text1"/>
                            <w:sz w:val="16"/>
                            <w:szCs w:val="16"/>
                          </w:rPr>
                          <w:fldChar w:fldCharType="separate"/>
                        </w:r>
                        <w:r w:rsidR="00363BD0">
                          <w:rPr>
                            <w:b/>
                            <w:noProof/>
                            <w:color w:val="003399" w:themeColor="text1"/>
                            <w:sz w:val="16"/>
                            <w:szCs w:val="16"/>
                          </w:rPr>
                          <w:t>3</w:t>
                        </w:r>
                        <w:r w:rsidR="00E3150A" w:rsidRPr="00E3150A">
                          <w:rPr>
                            <w:b/>
                            <w:bCs w:val="0"/>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A3" w:rsidRDefault="00A879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FA" w:rsidRDefault="005466FA" w:rsidP="00F2458D">
      <w:pPr>
        <w:spacing w:after="0" w:line="240" w:lineRule="auto"/>
      </w:pPr>
      <w:r>
        <w:separator/>
      </w:r>
    </w:p>
  </w:footnote>
  <w:footnote w:type="continuationSeparator" w:id="0">
    <w:p w:rsidR="005466FA" w:rsidRDefault="005466FA" w:rsidP="00F2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8D" w:rsidRDefault="005466FA">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8" o:spid="_x0000_s2098" type="#_x0000_t75" style="position:absolute;margin-left:0;margin-top:0;width:595.2pt;height:841.9pt;z-index:-251633664;mso-position-horizontal:center;mso-position-horizontal-relative:margin;mso-position-vertical:center;mso-position-vertical-relative:margin" o:allowincell="f">
          <v:imagedata r:id="rId1" o:title="A4-na-vysku-hlavickovy-papir-v4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8D" w:rsidRDefault="00A879A3">
    <w:pPr>
      <w:pStyle w:val="Header"/>
    </w:pPr>
    <w:r>
      <w:rPr>
        <w:noProof/>
        <w:lang w:val="en-US"/>
      </w:rPr>
      <w:drawing>
        <wp:anchor distT="0" distB="0" distL="114300" distR="114300" simplePos="0" relativeHeight="251688960" behindDoc="0" locked="0" layoutInCell="1" allowOverlap="1" wp14:anchorId="1DE65AF3" wp14:editId="293BD0A7">
          <wp:simplePos x="0" y="0"/>
          <wp:positionH relativeFrom="column">
            <wp:posOffset>4125595</wp:posOffset>
          </wp:positionH>
          <wp:positionV relativeFrom="paragraph">
            <wp:posOffset>94615</wp:posOffset>
          </wp:positionV>
          <wp:extent cx="408305" cy="420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05" cy="420370"/>
                  </a:xfrm>
                  <a:prstGeom prst="rect">
                    <a:avLst/>
                  </a:prstGeom>
                  <a:noFill/>
                </pic:spPr>
              </pic:pic>
            </a:graphicData>
          </a:graphic>
        </wp:anchor>
      </w:drawing>
    </w:r>
    <w:r w:rsidR="00333E69">
      <w:rPr>
        <w:noProof/>
        <w:lang w:val="en-US"/>
      </w:rPr>
      <w:drawing>
        <wp:anchor distT="0" distB="0" distL="114300" distR="114300" simplePos="0" relativeHeight="251686912" behindDoc="0" locked="0" layoutInCell="1" allowOverlap="1">
          <wp:simplePos x="0" y="0"/>
          <wp:positionH relativeFrom="column">
            <wp:posOffset>5391150</wp:posOffset>
          </wp:positionH>
          <wp:positionV relativeFrom="paragraph">
            <wp:posOffset>85725</wp:posOffset>
          </wp:positionV>
          <wp:extent cx="306705" cy="436245"/>
          <wp:effectExtent l="0" t="0" r="0" b="1905"/>
          <wp:wrapNone/>
          <wp:docPr id="1" name="Slika 1" descr="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lik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705" cy="436245"/>
                  </a:xfrm>
                  <a:prstGeom prst="rect">
                    <a:avLst/>
                  </a:prstGeom>
                  <a:noFill/>
                </pic:spPr>
              </pic:pic>
            </a:graphicData>
          </a:graphic>
          <wp14:sizeRelH relativeFrom="page">
            <wp14:pctWidth>0</wp14:pctWidth>
          </wp14:sizeRelH>
          <wp14:sizeRelV relativeFrom="page">
            <wp14:pctHeight>0</wp14:pctHeight>
          </wp14:sizeRelV>
        </wp:anchor>
      </w:drawing>
    </w:r>
    <w:r w:rsidR="005466FA">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9" o:spid="_x0000_s2099" type="#_x0000_t75" style="position:absolute;margin-left:-84.6pt;margin-top:-183.7pt;width:595.2pt;height:841.9pt;z-index:-251632640;mso-position-horizontal-relative:margin;mso-position-vertical-relative:margin" o:allowincell="f">
          <v:imagedata r:id="rId3" o:title="A4-na-vysku-hlavickovy-papir-v4a"/>
          <w10:wrap anchorx="margin" anchory="margin"/>
        </v:shape>
      </w:pict>
    </w:r>
    <w:r w:rsidR="00FA161F" w:rsidRPr="00FA161F">
      <w:rPr>
        <w:noProof/>
        <w:lang w:val="en-US"/>
      </w:rPr>
      <w:drawing>
        <wp:anchor distT="0" distB="0" distL="114300" distR="114300" simplePos="0" relativeHeight="251673600" behindDoc="1" locked="0" layoutInCell="1" allowOverlap="1" wp14:anchorId="490C4E0F" wp14:editId="781B6B50">
          <wp:simplePos x="0" y="0"/>
          <wp:positionH relativeFrom="column">
            <wp:posOffset>3928885</wp:posOffset>
          </wp:positionH>
          <wp:positionV relativeFrom="paragraph">
            <wp:posOffset>95250</wp:posOffset>
          </wp:positionV>
          <wp:extent cx="888365" cy="433070"/>
          <wp:effectExtent l="0" t="0" r="6985" b="508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vut_en_negativ.svg"/>
                  <pic:cNvPicPr/>
                </pic:nvPicPr>
                <pic:blipFill>
                  <a:blip r:embed="rId4">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svg="http://schemas.microsoft.com/office/drawing/2016/SVG/main" xmlns:cx1="http://schemas.microsoft.com/office/drawing/2015/9/8/chartex" r:embed="rId5"/>
                      </a:ext>
                    </a:extLst>
                  </a:blip>
                  <a:stretch>
                    <a:fillRect/>
                  </a:stretch>
                </pic:blipFill>
                <pic:spPr>
                  <a:xfrm>
                    <a:off x="0" y="0"/>
                    <a:ext cx="888365" cy="433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8D" w:rsidRDefault="005466FA">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7" o:spid="_x0000_s2097" type="#_x0000_t75" style="position:absolute;margin-left:0;margin-top:0;width:595.2pt;height:841.9pt;z-index:-251634688;mso-position-horizontal:center;mso-position-horizontal-relative:margin;mso-position-vertical:center;mso-position-vertical-relative:margin" o:allowincell="f">
          <v:imagedata r:id="rId1" o:title="A4-na-vysku-hlavickovy-papir-v4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599"/>
    <w:multiLevelType w:val="hybridMultilevel"/>
    <w:tmpl w:val="BA7CB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64244"/>
    <w:multiLevelType w:val="hybridMultilevel"/>
    <w:tmpl w:val="DB26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A45A1"/>
    <w:multiLevelType w:val="hybridMultilevel"/>
    <w:tmpl w:val="CF7EBF7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1BB3460E"/>
    <w:multiLevelType w:val="hybridMultilevel"/>
    <w:tmpl w:val="EAA6A2D6"/>
    <w:lvl w:ilvl="0" w:tplc="5BB24AFC">
      <w:start w:val="1"/>
      <w:numFmt w:val="decimal"/>
      <w:lvlText w:val="%1."/>
      <w:lvlJc w:val="left"/>
      <w:pPr>
        <w:ind w:left="360" w:hanging="360"/>
      </w:pPr>
      <w:rPr>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CA9419E"/>
    <w:multiLevelType w:val="hybridMultilevel"/>
    <w:tmpl w:val="FD3EEBF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2D4D190E"/>
    <w:multiLevelType w:val="hybridMultilevel"/>
    <w:tmpl w:val="E9040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A2B39"/>
    <w:multiLevelType w:val="hybridMultilevel"/>
    <w:tmpl w:val="FE9418CA"/>
    <w:lvl w:ilvl="0" w:tplc="C3DC5770">
      <w:numFmt w:val="bullet"/>
      <w:lvlText w:val="-"/>
      <w:lvlJc w:val="left"/>
      <w:pPr>
        <w:ind w:left="1080" w:hanging="360"/>
      </w:pPr>
      <w:rPr>
        <w:rFonts w:ascii="Montserrat" w:eastAsiaTheme="minorHAnsi" w:hAnsi="Montserr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D93F2C"/>
    <w:multiLevelType w:val="hybridMultilevel"/>
    <w:tmpl w:val="996C4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D2AE3"/>
    <w:multiLevelType w:val="hybridMultilevel"/>
    <w:tmpl w:val="1C0C3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A7394"/>
    <w:multiLevelType w:val="hybridMultilevel"/>
    <w:tmpl w:val="9D8A2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580C78"/>
    <w:multiLevelType w:val="hybridMultilevel"/>
    <w:tmpl w:val="149E2F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8"/>
  </w:num>
  <w:num w:numId="4">
    <w:abstractNumId w:val="7"/>
  </w:num>
  <w:num w:numId="5">
    <w:abstractNumId w:val="1"/>
  </w:num>
  <w:num w:numId="6">
    <w:abstractNumId w:val="10"/>
  </w:num>
  <w:num w:numId="7">
    <w:abstractNumId w:val="9"/>
  </w:num>
  <w:num w:numId="8">
    <w:abstractNumId w:val="0"/>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8D"/>
    <w:rsid w:val="000112E4"/>
    <w:rsid w:val="00016889"/>
    <w:rsid w:val="000241AB"/>
    <w:rsid w:val="00027BA4"/>
    <w:rsid w:val="000377DC"/>
    <w:rsid w:val="00045D14"/>
    <w:rsid w:val="000A2E2B"/>
    <w:rsid w:val="000A6B13"/>
    <w:rsid w:val="000B098C"/>
    <w:rsid w:val="000B5CC1"/>
    <w:rsid w:val="000C06EE"/>
    <w:rsid w:val="000C3997"/>
    <w:rsid w:val="000E0DDF"/>
    <w:rsid w:val="000E6E50"/>
    <w:rsid w:val="00100A50"/>
    <w:rsid w:val="00101DD5"/>
    <w:rsid w:val="00105032"/>
    <w:rsid w:val="00155B3B"/>
    <w:rsid w:val="00167367"/>
    <w:rsid w:val="00183070"/>
    <w:rsid w:val="00197A28"/>
    <w:rsid w:val="001A3DDE"/>
    <w:rsid w:val="001A69A3"/>
    <w:rsid w:val="001D16F0"/>
    <w:rsid w:val="001E0158"/>
    <w:rsid w:val="00213719"/>
    <w:rsid w:val="002209DA"/>
    <w:rsid w:val="00223BE5"/>
    <w:rsid w:val="00260914"/>
    <w:rsid w:val="00264970"/>
    <w:rsid w:val="00272965"/>
    <w:rsid w:val="00284D01"/>
    <w:rsid w:val="002C342F"/>
    <w:rsid w:val="002F6F28"/>
    <w:rsid w:val="00304455"/>
    <w:rsid w:val="00314993"/>
    <w:rsid w:val="00333E69"/>
    <w:rsid w:val="00347B51"/>
    <w:rsid w:val="00363BD0"/>
    <w:rsid w:val="003825E6"/>
    <w:rsid w:val="00390EBA"/>
    <w:rsid w:val="00391B9A"/>
    <w:rsid w:val="0039379E"/>
    <w:rsid w:val="003A1753"/>
    <w:rsid w:val="003D1C11"/>
    <w:rsid w:val="003E4DF8"/>
    <w:rsid w:val="003E5B33"/>
    <w:rsid w:val="00434112"/>
    <w:rsid w:val="00441D60"/>
    <w:rsid w:val="00445381"/>
    <w:rsid w:val="004560F0"/>
    <w:rsid w:val="004609F4"/>
    <w:rsid w:val="00467377"/>
    <w:rsid w:val="00470815"/>
    <w:rsid w:val="00494534"/>
    <w:rsid w:val="004A3DB1"/>
    <w:rsid w:val="004B62D7"/>
    <w:rsid w:val="004C1E76"/>
    <w:rsid w:val="004D2533"/>
    <w:rsid w:val="004D5BB2"/>
    <w:rsid w:val="004E7D1C"/>
    <w:rsid w:val="0052537A"/>
    <w:rsid w:val="005420BD"/>
    <w:rsid w:val="005466FA"/>
    <w:rsid w:val="00564A4E"/>
    <w:rsid w:val="00580CD4"/>
    <w:rsid w:val="00585FDD"/>
    <w:rsid w:val="005A5454"/>
    <w:rsid w:val="005B691A"/>
    <w:rsid w:val="005F3C59"/>
    <w:rsid w:val="0060039C"/>
    <w:rsid w:val="00603C1C"/>
    <w:rsid w:val="00623935"/>
    <w:rsid w:val="00630FC4"/>
    <w:rsid w:val="0064174A"/>
    <w:rsid w:val="00655C24"/>
    <w:rsid w:val="006878DA"/>
    <w:rsid w:val="006C5D38"/>
    <w:rsid w:val="00720221"/>
    <w:rsid w:val="00726D64"/>
    <w:rsid w:val="00742F3D"/>
    <w:rsid w:val="00756FBA"/>
    <w:rsid w:val="00764924"/>
    <w:rsid w:val="00791266"/>
    <w:rsid w:val="0079497C"/>
    <w:rsid w:val="007B4E49"/>
    <w:rsid w:val="007E1F27"/>
    <w:rsid w:val="007E3F78"/>
    <w:rsid w:val="007F17B4"/>
    <w:rsid w:val="00804241"/>
    <w:rsid w:val="00805C44"/>
    <w:rsid w:val="00833692"/>
    <w:rsid w:val="008524D8"/>
    <w:rsid w:val="008A0531"/>
    <w:rsid w:val="008B414E"/>
    <w:rsid w:val="008B673C"/>
    <w:rsid w:val="008C38E1"/>
    <w:rsid w:val="00912BFC"/>
    <w:rsid w:val="00926695"/>
    <w:rsid w:val="009472BB"/>
    <w:rsid w:val="0095036C"/>
    <w:rsid w:val="00954520"/>
    <w:rsid w:val="00955D37"/>
    <w:rsid w:val="00965994"/>
    <w:rsid w:val="00977D77"/>
    <w:rsid w:val="009D33AA"/>
    <w:rsid w:val="009D6211"/>
    <w:rsid w:val="00A04B8D"/>
    <w:rsid w:val="00A23831"/>
    <w:rsid w:val="00A3473A"/>
    <w:rsid w:val="00A41AC5"/>
    <w:rsid w:val="00A519F4"/>
    <w:rsid w:val="00A5295C"/>
    <w:rsid w:val="00A747E9"/>
    <w:rsid w:val="00A8563D"/>
    <w:rsid w:val="00A879A3"/>
    <w:rsid w:val="00AD066D"/>
    <w:rsid w:val="00AD1CD9"/>
    <w:rsid w:val="00AD2A80"/>
    <w:rsid w:val="00AE5477"/>
    <w:rsid w:val="00AF246B"/>
    <w:rsid w:val="00B10193"/>
    <w:rsid w:val="00B15B82"/>
    <w:rsid w:val="00B23988"/>
    <w:rsid w:val="00B3460B"/>
    <w:rsid w:val="00B50383"/>
    <w:rsid w:val="00B507D1"/>
    <w:rsid w:val="00B8466B"/>
    <w:rsid w:val="00B95482"/>
    <w:rsid w:val="00B95B5F"/>
    <w:rsid w:val="00BA3B03"/>
    <w:rsid w:val="00BB146A"/>
    <w:rsid w:val="00BC5EF4"/>
    <w:rsid w:val="00BC6026"/>
    <w:rsid w:val="00BD040F"/>
    <w:rsid w:val="00BE568C"/>
    <w:rsid w:val="00BF4F77"/>
    <w:rsid w:val="00BF66F3"/>
    <w:rsid w:val="00C24442"/>
    <w:rsid w:val="00C304E4"/>
    <w:rsid w:val="00C35447"/>
    <w:rsid w:val="00C43EDB"/>
    <w:rsid w:val="00C45CC3"/>
    <w:rsid w:val="00C52A96"/>
    <w:rsid w:val="00CA1EBE"/>
    <w:rsid w:val="00CC357A"/>
    <w:rsid w:val="00CC3F9C"/>
    <w:rsid w:val="00CF2272"/>
    <w:rsid w:val="00D00160"/>
    <w:rsid w:val="00D01812"/>
    <w:rsid w:val="00D1746B"/>
    <w:rsid w:val="00D36A54"/>
    <w:rsid w:val="00D43E20"/>
    <w:rsid w:val="00D577B8"/>
    <w:rsid w:val="00D61A2C"/>
    <w:rsid w:val="00D66D84"/>
    <w:rsid w:val="00D83976"/>
    <w:rsid w:val="00D930C3"/>
    <w:rsid w:val="00D93190"/>
    <w:rsid w:val="00DD660F"/>
    <w:rsid w:val="00DD66A7"/>
    <w:rsid w:val="00DE663D"/>
    <w:rsid w:val="00E01848"/>
    <w:rsid w:val="00E20A39"/>
    <w:rsid w:val="00E3150A"/>
    <w:rsid w:val="00E32EA1"/>
    <w:rsid w:val="00E42FA5"/>
    <w:rsid w:val="00E51612"/>
    <w:rsid w:val="00E61681"/>
    <w:rsid w:val="00E61E58"/>
    <w:rsid w:val="00E67CFA"/>
    <w:rsid w:val="00E843F5"/>
    <w:rsid w:val="00E84A5A"/>
    <w:rsid w:val="00EB6449"/>
    <w:rsid w:val="00ED3E1F"/>
    <w:rsid w:val="00EE69F6"/>
    <w:rsid w:val="00EF17A3"/>
    <w:rsid w:val="00F13CF3"/>
    <w:rsid w:val="00F2458D"/>
    <w:rsid w:val="00F3442A"/>
    <w:rsid w:val="00F36ADA"/>
    <w:rsid w:val="00F619CD"/>
    <w:rsid w:val="00FA161F"/>
    <w:rsid w:val="00FA2905"/>
    <w:rsid w:val="00FD2160"/>
    <w:rsid w:val="00FE51C4"/>
    <w:rsid w:val="00FF1B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1"/>
    </o:shapelayout>
  </w:shapeDefaults>
  <w:decimalSymbol w:val="."/>
  <w:listSeparator w:val=","/>
  <w14:docId w14:val="5D26F369"/>
  <w15:docId w15:val="{B9F1CE30-EC19-4BE8-80A9-E2D5C586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69"/>
    <w:rPr>
      <w:rFonts w:ascii="Montserrat" w:hAnsi="Montserrat" w:cs="Montserrat"/>
      <w:bCs/>
      <w:color w:val="003399"/>
      <w:sz w:val="20"/>
      <w:szCs w:val="40"/>
    </w:rPr>
  </w:style>
  <w:style w:type="paragraph" w:styleId="Heading2">
    <w:name w:val="heading 2"/>
    <w:basedOn w:val="Normal"/>
    <w:next w:val="Normal"/>
    <w:link w:val="Heading2Char"/>
    <w:uiPriority w:val="9"/>
    <w:unhideWhenUsed/>
    <w:qFormat/>
    <w:rsid w:val="00333E69"/>
    <w:pPr>
      <w:keepNext/>
      <w:keepLines/>
      <w:spacing w:before="40" w:after="0" w:line="240" w:lineRule="auto"/>
      <w:outlineLvl w:val="1"/>
    </w:pPr>
    <w:rPr>
      <w:rFonts w:asciiTheme="majorHAnsi" w:eastAsiaTheme="majorEastAsia" w:hAnsiTheme="majorHAnsi" w:cstheme="majorBidi"/>
      <w:color w:val="C1950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5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458D"/>
  </w:style>
  <w:style w:type="paragraph" w:styleId="Footer">
    <w:name w:val="footer"/>
    <w:basedOn w:val="Normal"/>
    <w:link w:val="FooterChar"/>
    <w:uiPriority w:val="99"/>
    <w:unhideWhenUsed/>
    <w:rsid w:val="00F245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458D"/>
  </w:style>
  <w:style w:type="paragraph" w:customStyle="1" w:styleId="Zkladnodstavec">
    <w:name w:val="[Základní odstavec]"/>
    <w:basedOn w:val="Normal"/>
    <w:uiPriority w:val="99"/>
    <w:rsid w:val="00F2458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39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EBA"/>
    <w:rPr>
      <w:rFonts w:ascii="Segoe UI" w:hAnsi="Segoe UI" w:cs="Segoe UI"/>
      <w:sz w:val="18"/>
      <w:szCs w:val="18"/>
    </w:rPr>
  </w:style>
  <w:style w:type="character" w:customStyle="1" w:styleId="Heading2Char">
    <w:name w:val="Heading 2 Char"/>
    <w:basedOn w:val="DefaultParagraphFont"/>
    <w:link w:val="Heading2"/>
    <w:uiPriority w:val="9"/>
    <w:rsid w:val="00333E69"/>
    <w:rPr>
      <w:rFonts w:asciiTheme="majorHAnsi" w:eastAsiaTheme="majorEastAsia" w:hAnsiTheme="majorHAnsi" w:cstheme="majorBidi"/>
      <w:bCs/>
      <w:color w:val="C19501" w:themeColor="accent1" w:themeShade="BF"/>
      <w:sz w:val="26"/>
      <w:szCs w:val="26"/>
      <w:lang w:val="en-US"/>
    </w:rPr>
  </w:style>
  <w:style w:type="paragraph" w:styleId="ListParagraph">
    <w:name w:val="List Paragraph"/>
    <w:basedOn w:val="Normal"/>
    <w:link w:val="ListParagraphChar"/>
    <w:qFormat/>
    <w:rsid w:val="00333E69"/>
    <w:pPr>
      <w:spacing w:after="200" w:line="276" w:lineRule="auto"/>
      <w:ind w:left="720"/>
      <w:contextualSpacing/>
    </w:pPr>
    <w:rPr>
      <w:lang w:val="en-US"/>
    </w:rPr>
  </w:style>
  <w:style w:type="character" w:customStyle="1" w:styleId="ListParagraphChar">
    <w:name w:val="List Paragraph Char"/>
    <w:link w:val="ListParagraph"/>
    <w:locked/>
    <w:rsid w:val="00333E69"/>
    <w:rPr>
      <w:rFonts w:ascii="Montserrat" w:hAnsi="Montserrat" w:cs="Montserrat"/>
      <w:bCs/>
      <w:color w:val="003399"/>
      <w:sz w:val="2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86556">
      <w:bodyDiv w:val="1"/>
      <w:marLeft w:val="0"/>
      <w:marRight w:val="0"/>
      <w:marTop w:val="0"/>
      <w:marBottom w:val="0"/>
      <w:divBdr>
        <w:top w:val="none" w:sz="0" w:space="0" w:color="auto"/>
        <w:left w:val="none" w:sz="0" w:space="0" w:color="auto"/>
        <w:bottom w:val="none" w:sz="0" w:space="0" w:color="auto"/>
        <w:right w:val="none" w:sz="0" w:space="0" w:color="auto"/>
      </w:divBdr>
    </w:div>
    <w:div w:id="11555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3.sv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ČVUT-PLATNE-BARVY">
      <a:dk1>
        <a:srgbClr val="003399"/>
      </a:dk1>
      <a:lt1>
        <a:sysClr val="window" lastClr="FFFFFF"/>
      </a:lt1>
      <a:dk2>
        <a:srgbClr val="9FAEE5"/>
      </a:dk2>
      <a:lt2>
        <a:srgbClr val="E7E6E6"/>
      </a:lt2>
      <a:accent1>
        <a:srgbClr val="FDC608"/>
      </a:accent1>
      <a:accent2>
        <a:srgbClr val="98C222"/>
      </a:accent2>
      <a:accent3>
        <a:srgbClr val="3C7486"/>
      </a:accent3>
      <a:accent4>
        <a:srgbClr val="FFCC00"/>
      </a:accent4>
      <a:accent5>
        <a:srgbClr val="BBBCBC"/>
      </a:accent5>
      <a:accent6>
        <a:srgbClr val="FDC608"/>
      </a:accent6>
      <a:hlink>
        <a:srgbClr val="98C222"/>
      </a:hlink>
      <a:folHlink>
        <a:srgbClr val="3C748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5B3B-81F5-40D7-9504-7DD47C0E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Pages>
  <Words>934</Words>
  <Characters>5327</Characters>
  <Application>Microsoft Office Word</Application>
  <DocSecurity>0</DocSecurity>
  <Lines>44</Lines>
  <Paragraphs>12</Paragraphs>
  <ScaleCrop>false</ScaleCrop>
  <HeadingPairs>
    <vt:vector size="6" baseType="variant">
      <vt:variant>
        <vt:lpstr>Naslov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IDA</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Koblížková</dc:creator>
  <cp:lastModifiedBy>Windows User</cp:lastModifiedBy>
  <cp:revision>68</cp:revision>
  <cp:lastPrinted>2018-10-03T06:56:00Z</cp:lastPrinted>
  <dcterms:created xsi:type="dcterms:W3CDTF">2018-10-12T08:31:00Z</dcterms:created>
  <dcterms:modified xsi:type="dcterms:W3CDTF">2018-11-09T12:22:00Z</dcterms:modified>
</cp:coreProperties>
</file>